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2245" w:type="dxa"/>
        <w:tblInd w:w="1345" w:type="dxa"/>
        <w:tblLayout w:type="fixed"/>
        <w:tblLook w:val="0000" w:firstRow="0" w:lastRow="0" w:firstColumn="0" w:lastColumn="0" w:noHBand="0" w:noVBand="0"/>
      </w:tblPr>
      <w:tblGrid>
        <w:gridCol w:w="5310"/>
        <w:gridCol w:w="6935"/>
      </w:tblGrid>
      <w:tr w:rsidR="00B119F4" w:rsidRPr="00B119F4" w14:paraId="4045F728" w14:textId="77777777" w:rsidTr="008F304D">
        <w:trPr>
          <w:trHeight w:val="1274"/>
        </w:trPr>
        <w:tc>
          <w:tcPr>
            <w:tcW w:w="5310" w:type="dxa"/>
          </w:tcPr>
          <w:p w14:paraId="00B4BE75" w14:textId="77777777" w:rsidR="0097271E" w:rsidRPr="00B119F4" w:rsidRDefault="0097271E" w:rsidP="0097271E">
            <w:pPr>
              <w:widowControl w:val="0"/>
              <w:tabs>
                <w:tab w:val="center" w:pos="1418"/>
                <w:tab w:val="center" w:pos="6521"/>
              </w:tabs>
              <w:spacing w:after="0" w:line="240" w:lineRule="auto"/>
              <w:jc w:val="center"/>
              <w:rPr>
                <w:rFonts w:ascii="Times New Roman" w:eastAsia="Calibri" w:hAnsi="Times New Roman" w:cs="Times New Roman"/>
                <w:b/>
                <w:sz w:val="24"/>
                <w:szCs w:val="24"/>
                <w:lang w:val="vi-VN"/>
              </w:rPr>
            </w:pPr>
            <w:r w:rsidRPr="00B119F4">
              <w:rPr>
                <w:rFonts w:ascii="Times New Roman" w:eastAsia="Calibri" w:hAnsi="Times New Roman" w:cs="Times New Roman"/>
                <w:b/>
                <w:noProof/>
                <w:sz w:val="24"/>
                <w:szCs w:val="24"/>
              </w:rPr>
              <mc:AlternateContent>
                <mc:Choice Requires="wps">
                  <w:drawing>
                    <wp:anchor distT="0" distB="0" distL="114300" distR="114300" simplePos="0" relativeHeight="251659264" behindDoc="0" locked="0" layoutInCell="1" allowOverlap="1" wp14:anchorId="57278E20" wp14:editId="23843E3D">
                      <wp:simplePos x="0" y="0"/>
                      <wp:positionH relativeFrom="column">
                        <wp:posOffset>831215</wp:posOffset>
                      </wp:positionH>
                      <wp:positionV relativeFrom="paragraph">
                        <wp:posOffset>259715</wp:posOffset>
                      </wp:positionV>
                      <wp:extent cx="156845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8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A74D7F3"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0.45pt" to="188.9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">
                      <o:lock v:ext="edit" shapetype="f"/>
                    </v:line>
                  </w:pict>
                </mc:Fallback>
              </mc:AlternateContent>
            </w:r>
            <w:r w:rsidRPr="00B119F4">
              <w:rPr>
                <w:rFonts w:ascii="Times New Roman" w:eastAsia="Calibri" w:hAnsi="Times New Roman" w:cs="Times New Roman"/>
                <w:sz w:val="24"/>
                <w:szCs w:val="24"/>
              </w:rPr>
              <w:br w:type="page"/>
            </w:r>
            <w:r w:rsidRPr="00B119F4">
              <w:rPr>
                <w:rFonts w:ascii="Times New Roman" w:eastAsia="Calibri" w:hAnsi="Times New Roman" w:cs="Times New Roman"/>
                <w:b/>
                <w:sz w:val="24"/>
                <w:szCs w:val="24"/>
                <w:lang w:val="de-DE"/>
              </w:rPr>
              <w:t>BỘ NÔNG</w:t>
            </w:r>
            <w:r w:rsidRPr="00B119F4">
              <w:rPr>
                <w:rFonts w:ascii="Times New Roman" w:eastAsia="Calibri" w:hAnsi="Times New Roman" w:cs="Times New Roman"/>
                <w:b/>
                <w:sz w:val="24"/>
                <w:szCs w:val="24"/>
                <w:lang w:val="vi-VN"/>
              </w:rPr>
              <w:t xml:space="preserve"> NGHIỆP VÀ MÔI TRƯỜNG</w:t>
            </w:r>
          </w:p>
          <w:p w14:paraId="30FB394A" w14:textId="77777777" w:rsidR="0097271E" w:rsidRPr="00B119F4" w:rsidRDefault="0097271E" w:rsidP="0097271E">
            <w:pPr>
              <w:widowControl w:val="0"/>
              <w:spacing w:after="0" w:line="240" w:lineRule="auto"/>
              <w:jc w:val="center"/>
              <w:rPr>
                <w:rFonts w:ascii="Times New Roman" w:eastAsia="Calibri" w:hAnsi="Times New Roman" w:cs="Times New Roman"/>
                <w:spacing w:val="-6"/>
                <w:sz w:val="24"/>
                <w:szCs w:val="24"/>
                <w:lang w:val="nl-NL"/>
              </w:rPr>
            </w:pPr>
          </w:p>
          <w:p w14:paraId="742EBA21" w14:textId="77777777" w:rsidR="0097271E" w:rsidRPr="00B119F4" w:rsidRDefault="0097271E" w:rsidP="0097271E">
            <w:pPr>
              <w:widowControl w:val="0"/>
              <w:spacing w:after="0" w:line="240" w:lineRule="auto"/>
              <w:jc w:val="center"/>
              <w:rPr>
                <w:rFonts w:ascii="Times New Roman" w:eastAsia="Calibri" w:hAnsi="Times New Roman" w:cs="Times New Roman"/>
                <w:b/>
                <w:sz w:val="24"/>
                <w:szCs w:val="24"/>
                <w:lang w:val="de-DE"/>
              </w:rPr>
            </w:pPr>
          </w:p>
        </w:tc>
        <w:tc>
          <w:tcPr>
            <w:tcW w:w="6935" w:type="dxa"/>
          </w:tcPr>
          <w:p w14:paraId="3FA78221" w14:textId="77777777" w:rsidR="0097271E" w:rsidRPr="00B119F4" w:rsidRDefault="0097271E" w:rsidP="0097271E">
            <w:pPr>
              <w:widowControl w:val="0"/>
              <w:tabs>
                <w:tab w:val="center" w:pos="1418"/>
                <w:tab w:val="center" w:pos="6521"/>
              </w:tabs>
              <w:spacing w:after="0" w:line="240" w:lineRule="auto"/>
              <w:jc w:val="center"/>
              <w:outlineLvl w:val="1"/>
              <w:rPr>
                <w:rFonts w:ascii="Times New Roman" w:eastAsia="Times New Roman" w:hAnsi="Times New Roman" w:cs="Times New Roman"/>
                <w:b/>
                <w:sz w:val="24"/>
                <w:szCs w:val="24"/>
                <w:lang w:val="de-DE"/>
              </w:rPr>
            </w:pPr>
            <w:r w:rsidRPr="00B119F4">
              <w:rPr>
                <w:rFonts w:ascii="Times New Roman" w:eastAsia="Times New Roman" w:hAnsi="Times New Roman" w:cs="Times New Roman"/>
                <w:b/>
                <w:sz w:val="24"/>
                <w:szCs w:val="24"/>
                <w:lang w:val="de-DE"/>
              </w:rPr>
              <w:t>CỘNG HOÀ XÃ HỘI CHỦ NGHĨA VIỆT NAM</w:t>
            </w:r>
          </w:p>
          <w:p w14:paraId="18381112" w14:textId="77777777" w:rsidR="0097271E" w:rsidRPr="00B119F4" w:rsidRDefault="0097271E" w:rsidP="0097271E">
            <w:pPr>
              <w:widowControl w:val="0"/>
              <w:tabs>
                <w:tab w:val="center" w:pos="1418"/>
                <w:tab w:val="center" w:pos="6521"/>
              </w:tabs>
              <w:spacing w:after="0" w:line="240" w:lineRule="auto"/>
              <w:jc w:val="center"/>
              <w:rPr>
                <w:rFonts w:ascii="Times New Roman" w:eastAsia="Calibri" w:hAnsi="Times New Roman" w:cs="Times New Roman"/>
                <w:b/>
                <w:sz w:val="24"/>
                <w:szCs w:val="24"/>
                <w:lang w:val="de-DE"/>
              </w:rPr>
            </w:pPr>
            <w:r w:rsidRPr="00B119F4">
              <w:rPr>
                <w:rFonts w:ascii="Times New Roman" w:eastAsia="Calibri" w:hAnsi="Times New Roman" w:cs="Times New Roman"/>
                <w:b/>
                <w:noProof/>
                <w:sz w:val="24"/>
                <w:szCs w:val="24"/>
              </w:rPr>
              <mc:AlternateContent>
                <mc:Choice Requires="wps">
                  <w:drawing>
                    <wp:anchor distT="0" distB="0" distL="114300" distR="114300" simplePos="0" relativeHeight="251660288" behindDoc="0" locked="0" layoutInCell="1" allowOverlap="1" wp14:anchorId="2354711F" wp14:editId="79846642">
                      <wp:simplePos x="0" y="0"/>
                      <wp:positionH relativeFrom="column">
                        <wp:posOffset>1252220</wp:posOffset>
                      </wp:positionH>
                      <wp:positionV relativeFrom="paragraph">
                        <wp:posOffset>254000</wp:posOffset>
                      </wp:positionV>
                      <wp:extent cx="18161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B4DB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6pt,20pt" to="241.6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">
                      <o:lock v:ext="edit" shapetype="f"/>
                    </v:line>
                  </w:pict>
                </mc:Fallback>
              </mc:AlternateContent>
            </w:r>
            <w:r w:rsidRPr="00B119F4">
              <w:rPr>
                <w:rFonts w:ascii="Times New Roman" w:eastAsia="Calibri" w:hAnsi="Times New Roman" w:cs="Times New Roman"/>
                <w:b/>
                <w:sz w:val="24"/>
                <w:szCs w:val="24"/>
                <w:lang w:val="de-DE"/>
              </w:rPr>
              <w:t>Độc lập - Tự do - Hạnh phúc</w:t>
            </w:r>
          </w:p>
          <w:p w14:paraId="39F3944A" w14:textId="77777777" w:rsidR="0097271E" w:rsidRPr="00B119F4" w:rsidRDefault="0097271E" w:rsidP="0097271E">
            <w:pPr>
              <w:widowControl w:val="0"/>
              <w:tabs>
                <w:tab w:val="center" w:pos="1418"/>
                <w:tab w:val="center" w:pos="6521"/>
              </w:tabs>
              <w:spacing w:after="0" w:line="240" w:lineRule="auto"/>
              <w:jc w:val="center"/>
              <w:outlineLvl w:val="0"/>
              <w:rPr>
                <w:rFonts w:ascii="Times New Roman" w:eastAsia="Times New Roman" w:hAnsi="Times New Roman" w:cs="Times New Roman"/>
                <w:i/>
                <w:sz w:val="24"/>
                <w:szCs w:val="24"/>
                <w:lang w:val="de-DE"/>
              </w:rPr>
            </w:pPr>
          </w:p>
          <w:p w14:paraId="508CAFED" w14:textId="73173E01" w:rsidR="0097271E" w:rsidRPr="00B119F4" w:rsidRDefault="0097271E" w:rsidP="0097271E">
            <w:pPr>
              <w:widowControl w:val="0"/>
              <w:tabs>
                <w:tab w:val="center" w:pos="1418"/>
                <w:tab w:val="center" w:pos="6521"/>
              </w:tabs>
              <w:spacing w:after="0" w:line="240" w:lineRule="auto"/>
              <w:jc w:val="center"/>
              <w:outlineLvl w:val="0"/>
              <w:rPr>
                <w:rFonts w:ascii="Times New Roman" w:eastAsia="Times New Roman" w:hAnsi="Times New Roman" w:cs="Times New Roman"/>
                <w:b/>
                <w:i/>
                <w:sz w:val="24"/>
                <w:szCs w:val="24"/>
                <w:lang w:val="de-DE"/>
              </w:rPr>
            </w:pPr>
            <w:r w:rsidRPr="00B119F4">
              <w:rPr>
                <w:rFonts w:ascii="Times New Roman" w:eastAsia="Times New Roman" w:hAnsi="Times New Roman" w:cs="Times New Roman"/>
                <w:i/>
                <w:sz w:val="24"/>
                <w:szCs w:val="24"/>
                <w:lang w:val="de-DE"/>
              </w:rPr>
              <w:t xml:space="preserve">Hà Nội, ngày       tháng    </w:t>
            </w:r>
            <w:r w:rsidRPr="00B119F4">
              <w:rPr>
                <w:rFonts w:ascii="Times New Roman" w:eastAsia="Times New Roman" w:hAnsi="Times New Roman" w:cs="Times New Roman"/>
                <w:i/>
                <w:sz w:val="24"/>
                <w:szCs w:val="24"/>
                <w:lang w:val="vi-VN"/>
              </w:rPr>
              <w:t xml:space="preserve">       </w:t>
            </w:r>
            <w:r w:rsidRPr="00B119F4">
              <w:rPr>
                <w:rFonts w:ascii="Times New Roman" w:eastAsia="Times New Roman" w:hAnsi="Times New Roman" w:cs="Times New Roman"/>
                <w:i/>
                <w:sz w:val="24"/>
                <w:szCs w:val="24"/>
                <w:lang w:val="de-DE"/>
              </w:rPr>
              <w:t>năm 2026</w:t>
            </w:r>
          </w:p>
        </w:tc>
      </w:tr>
    </w:tbl>
    <w:p w14:paraId="6851E771" w14:textId="1EB9B427" w:rsidR="00C615C3" w:rsidRPr="00B119F4" w:rsidRDefault="00C615C3" w:rsidP="00C615C3">
      <w:pPr>
        <w:spacing w:after="0" w:line="240" w:lineRule="auto"/>
        <w:jc w:val="center"/>
        <w:rPr>
          <w:rFonts w:ascii="Times New Roman" w:hAnsi="Times New Roman" w:cs="Times New Roman"/>
          <w:b/>
          <w:bCs/>
          <w:sz w:val="28"/>
          <w:szCs w:val="28"/>
          <w:lang w:val="vi-VN"/>
        </w:rPr>
      </w:pPr>
      <w:r w:rsidRPr="00B119F4">
        <w:rPr>
          <w:rFonts w:ascii="Times New Roman" w:hAnsi="Times New Roman" w:cs="Times New Roman"/>
          <w:b/>
          <w:bCs/>
          <w:sz w:val="28"/>
          <w:szCs w:val="28"/>
          <w:lang w:val="vi-VN"/>
        </w:rPr>
        <w:t xml:space="preserve">BẢN </w:t>
      </w:r>
      <w:r w:rsidR="002077B0" w:rsidRPr="00B119F4">
        <w:rPr>
          <w:rFonts w:ascii="Times New Roman" w:hAnsi="Times New Roman" w:cs="Times New Roman"/>
          <w:b/>
          <w:bCs/>
          <w:sz w:val="28"/>
          <w:szCs w:val="28"/>
          <w:lang w:val="vi-VN"/>
        </w:rPr>
        <w:t xml:space="preserve">TỔNG </w:t>
      </w:r>
      <w:r w:rsidR="00BA2EFE" w:rsidRPr="00B119F4">
        <w:rPr>
          <w:rFonts w:ascii="Times New Roman" w:hAnsi="Times New Roman" w:cs="Times New Roman"/>
          <w:b/>
          <w:bCs/>
          <w:sz w:val="28"/>
          <w:szCs w:val="28"/>
          <w:lang w:val="vi-VN"/>
        </w:rPr>
        <w:t xml:space="preserve">HỢP, </w:t>
      </w:r>
      <w:r w:rsidRPr="00B119F4">
        <w:rPr>
          <w:rFonts w:ascii="Times New Roman" w:hAnsi="Times New Roman" w:cs="Times New Roman"/>
          <w:b/>
          <w:bCs/>
          <w:sz w:val="28"/>
          <w:szCs w:val="28"/>
          <w:lang w:val="vi-VN"/>
        </w:rPr>
        <w:t xml:space="preserve">GIẢI </w:t>
      </w:r>
      <w:r w:rsidR="00BA2EFE" w:rsidRPr="00B119F4">
        <w:rPr>
          <w:rFonts w:ascii="Times New Roman" w:hAnsi="Times New Roman" w:cs="Times New Roman"/>
          <w:b/>
          <w:bCs/>
          <w:sz w:val="28"/>
          <w:szCs w:val="28"/>
          <w:lang w:val="vi-VN"/>
        </w:rPr>
        <w:t>TRÌNH, TIẾP THU</w:t>
      </w:r>
      <w:r w:rsidRPr="00B119F4">
        <w:rPr>
          <w:rFonts w:ascii="Times New Roman" w:hAnsi="Times New Roman" w:cs="Times New Roman"/>
          <w:b/>
          <w:bCs/>
          <w:sz w:val="28"/>
          <w:szCs w:val="28"/>
          <w:lang w:val="vi-VN"/>
        </w:rPr>
        <w:t xml:space="preserve"> Ý KIẾN CỦA CÁC ĐƠN VỊ </w:t>
      </w:r>
      <w:r w:rsidR="00BA2EFE" w:rsidRPr="00B119F4">
        <w:rPr>
          <w:rFonts w:ascii="Times New Roman" w:hAnsi="Times New Roman" w:cs="Times New Roman"/>
          <w:b/>
          <w:bCs/>
          <w:sz w:val="28"/>
          <w:szCs w:val="28"/>
          <w:lang w:val="vi-VN"/>
        </w:rPr>
        <w:t xml:space="preserve">ĐỐI </w:t>
      </w:r>
      <w:r w:rsidR="00A81400" w:rsidRPr="00B119F4">
        <w:rPr>
          <w:rFonts w:ascii="Times New Roman" w:hAnsi="Times New Roman" w:cs="Times New Roman"/>
          <w:b/>
          <w:bCs/>
          <w:sz w:val="28"/>
          <w:szCs w:val="28"/>
          <w:lang w:val="vi-VN"/>
        </w:rPr>
        <w:t xml:space="preserve">VỚI DỰ THẢO </w:t>
      </w:r>
      <w:r w:rsidRPr="00B119F4">
        <w:rPr>
          <w:rFonts w:ascii="Times New Roman" w:hAnsi="Times New Roman" w:cs="Times New Roman"/>
          <w:b/>
          <w:bCs/>
          <w:sz w:val="28"/>
          <w:szCs w:val="28"/>
          <w:lang w:val="vi-VN"/>
        </w:rPr>
        <w:t xml:space="preserve"> </w:t>
      </w:r>
    </w:p>
    <w:p w14:paraId="63D5432C" w14:textId="323E2C7C" w:rsidR="001B1B4A" w:rsidRPr="00B119F4" w:rsidRDefault="00C615C3" w:rsidP="0026259A">
      <w:pPr>
        <w:tabs>
          <w:tab w:val="left" w:pos="567"/>
        </w:tabs>
        <w:spacing w:after="0" w:line="240" w:lineRule="auto"/>
        <w:ind w:left="567"/>
        <w:jc w:val="center"/>
        <w:rPr>
          <w:rFonts w:ascii="Times New Roman" w:hAnsi="Times New Roman" w:cs="Times New Roman"/>
          <w:b/>
          <w:bCs/>
          <w:sz w:val="28"/>
          <w:szCs w:val="28"/>
        </w:rPr>
      </w:pPr>
      <w:r w:rsidRPr="00B119F4">
        <w:rPr>
          <w:rFonts w:ascii="Times New Roman Bold" w:hAnsi="Times New Roman Bold" w:cs="Times New Roman"/>
          <w:b/>
          <w:bCs/>
          <w:caps/>
          <w:sz w:val="28"/>
          <w:szCs w:val="28"/>
          <w:lang w:val="vi-VN"/>
        </w:rPr>
        <w:t xml:space="preserve">Quyết định </w:t>
      </w:r>
      <w:r w:rsidR="0026259A" w:rsidRPr="00B119F4">
        <w:rPr>
          <w:rFonts w:ascii="Times New Roman" w:hAnsi="Times New Roman" w:cs="Times New Roman"/>
          <w:b/>
          <w:bCs/>
          <w:sz w:val="28"/>
          <w:szCs w:val="28"/>
        </w:rPr>
        <w:t>SỬA ĐỔI, BỔ SUNG MỘT SỐ ĐIỀU CỦA QUYẾT ĐỊNH SỐ 66/2015/QĐ-TTG NGÀY 25/12/2015 VÀ QUYẾT ĐỊNH SỐ 19/2018/QĐ-TTG NGÀY 19/4/2018 CỦA THỦ TƯỚNG CHÍNH PHỦ</w:t>
      </w:r>
    </w:p>
    <w:p w14:paraId="685514BD" w14:textId="59C83239" w:rsidR="001E62A9" w:rsidRPr="00B119F4" w:rsidRDefault="001E62A9" w:rsidP="00C615C3">
      <w:pPr>
        <w:spacing w:after="360" w:line="240" w:lineRule="auto"/>
        <w:jc w:val="center"/>
        <w:rPr>
          <w:rFonts w:ascii="Times New Roman" w:hAnsi="Times New Roman" w:cs="Times New Roman"/>
          <w:b/>
          <w:bCs/>
          <w:sz w:val="28"/>
          <w:szCs w:val="28"/>
          <w:lang w:val="vi-VN"/>
        </w:rPr>
      </w:pPr>
    </w:p>
    <w:p w14:paraId="4255DD8C" w14:textId="127380F5" w:rsidR="00052D3E" w:rsidRPr="00B119F4" w:rsidRDefault="00052D3E" w:rsidP="003D15B3">
      <w:pPr>
        <w:spacing w:after="360" w:line="240" w:lineRule="auto"/>
        <w:rPr>
          <w:rFonts w:ascii="Times New Roman" w:hAnsi="Times New Roman" w:cs="Times New Roman"/>
          <w:bCs/>
          <w:spacing w:val="-4"/>
          <w:sz w:val="28"/>
          <w:szCs w:val="28"/>
          <w:lang w:val="vi-VN"/>
        </w:rPr>
      </w:pPr>
      <w:r w:rsidRPr="00B119F4">
        <w:rPr>
          <w:rFonts w:ascii="Times New Roman" w:hAnsi="Times New Roman" w:cs="Times New Roman"/>
          <w:bCs/>
          <w:spacing w:val="-4"/>
          <w:sz w:val="28"/>
          <w:szCs w:val="28"/>
        </w:rPr>
        <w:t>Tổng</w:t>
      </w:r>
      <w:r w:rsidRPr="00B119F4">
        <w:rPr>
          <w:rFonts w:ascii="Times New Roman" w:hAnsi="Times New Roman" w:cs="Times New Roman"/>
          <w:bCs/>
          <w:spacing w:val="-4"/>
          <w:sz w:val="28"/>
          <w:szCs w:val="28"/>
          <w:lang w:val="vi-VN"/>
        </w:rPr>
        <w:t xml:space="preserve"> số cơ quan, đơn vị có ý kiến góp ý: </w:t>
      </w:r>
      <w:r w:rsidR="003D15B3" w:rsidRPr="00B119F4">
        <w:rPr>
          <w:rFonts w:ascii="Times New Roman" w:hAnsi="Times New Roman" w:cs="Times New Roman"/>
          <w:bCs/>
          <w:spacing w:val="-4"/>
          <w:sz w:val="28"/>
          <w:szCs w:val="28"/>
        </w:rPr>
        <w:t xml:space="preserve"> 34 cơ quan, </w:t>
      </w:r>
      <w:r w:rsidRPr="00B119F4">
        <w:rPr>
          <w:rFonts w:ascii="Times New Roman" w:hAnsi="Times New Roman" w:cs="Times New Roman"/>
          <w:bCs/>
          <w:spacing w:val="-4"/>
          <w:sz w:val="28"/>
          <w:szCs w:val="28"/>
        </w:rPr>
        <w:t>đơn</w:t>
      </w:r>
      <w:r w:rsidRPr="00B119F4">
        <w:rPr>
          <w:rFonts w:ascii="Times New Roman" w:hAnsi="Times New Roman" w:cs="Times New Roman"/>
          <w:bCs/>
          <w:spacing w:val="-4"/>
          <w:sz w:val="28"/>
          <w:szCs w:val="28"/>
          <w:lang w:val="vi-VN"/>
        </w:rPr>
        <w:t xml:space="preserve"> vị, </w:t>
      </w:r>
      <w:r w:rsidR="003D15B3" w:rsidRPr="00B119F4">
        <w:rPr>
          <w:rFonts w:ascii="Times New Roman" w:hAnsi="Times New Roman" w:cs="Times New Roman"/>
          <w:bCs/>
          <w:spacing w:val="-4"/>
          <w:sz w:val="28"/>
          <w:szCs w:val="28"/>
        </w:rPr>
        <w:t>gồm: 04 Bộ; 06 đơn vị Cục, Vụ thuộc Bộ Nông nghiệp và Môi trường và 24 Sở Nông nghiệp và Môi trường địa phương.</w:t>
      </w:r>
      <w:r w:rsidR="001104BC" w:rsidRPr="00B119F4">
        <w:rPr>
          <w:rFonts w:ascii="Times New Roman" w:hAnsi="Times New Roman" w:cs="Times New Roman"/>
          <w:bCs/>
          <w:spacing w:val="-4"/>
          <w:sz w:val="28"/>
          <w:szCs w:val="28"/>
          <w:lang w:val="vi-VN"/>
        </w:rPr>
        <w:t xml:space="preserve"> </w:t>
      </w:r>
      <w:r w:rsidRPr="00B119F4">
        <w:rPr>
          <w:rFonts w:ascii="Times New Roman" w:hAnsi="Times New Roman" w:cs="Times New Roman"/>
          <w:bCs/>
          <w:spacing w:val="-4"/>
          <w:sz w:val="28"/>
          <w:szCs w:val="28"/>
          <w:lang w:val="vi-VN"/>
        </w:rPr>
        <w:t>Cụ thể</w:t>
      </w:r>
      <w:r w:rsidR="001104BC" w:rsidRPr="00B119F4">
        <w:rPr>
          <w:rFonts w:ascii="Times New Roman" w:hAnsi="Times New Roman" w:cs="Times New Roman"/>
          <w:bCs/>
          <w:spacing w:val="-4"/>
          <w:sz w:val="28"/>
          <w:szCs w:val="28"/>
          <w:lang w:val="vi-VN"/>
        </w:rPr>
        <w:t xml:space="preserve"> như sau:</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821"/>
        <w:gridCol w:w="1566"/>
        <w:gridCol w:w="1294"/>
        <w:gridCol w:w="6767"/>
        <w:gridCol w:w="4114"/>
      </w:tblGrid>
      <w:tr w:rsidR="00B119F4" w:rsidRPr="00B119F4" w14:paraId="6A9F97CA" w14:textId="77777777" w:rsidTr="00B57E8E">
        <w:trPr>
          <w:tblHeader/>
        </w:trPr>
        <w:tc>
          <w:tcPr>
            <w:tcW w:w="821" w:type="dxa"/>
          </w:tcPr>
          <w:p w14:paraId="7AF4382E" w14:textId="1926B480" w:rsidR="00C615C3" w:rsidRPr="00B119F4" w:rsidRDefault="008500D8" w:rsidP="00E0378F">
            <w:pPr>
              <w:jc w:val="center"/>
              <w:rPr>
                <w:rFonts w:ascii="Times New Roman" w:hAnsi="Times New Roman" w:cs="Times New Roman"/>
                <w:b/>
                <w:bCs/>
                <w:sz w:val="26"/>
                <w:szCs w:val="26"/>
              </w:rPr>
            </w:pPr>
            <w:r w:rsidRPr="00B119F4">
              <w:rPr>
                <w:rFonts w:ascii="Times New Roman" w:hAnsi="Times New Roman" w:cs="Times New Roman"/>
                <w:b/>
                <w:bCs/>
                <w:sz w:val="26"/>
                <w:szCs w:val="26"/>
              </w:rPr>
              <w:t>STT</w:t>
            </w:r>
          </w:p>
          <w:p w14:paraId="6FDA050F" w14:textId="142343ED" w:rsidR="00E0378F" w:rsidRPr="00B119F4" w:rsidRDefault="00E0378F" w:rsidP="00E0378F">
            <w:pPr>
              <w:jc w:val="center"/>
              <w:rPr>
                <w:rFonts w:ascii="Times New Roman" w:hAnsi="Times New Roman" w:cs="Times New Roman"/>
                <w:b/>
                <w:bCs/>
                <w:sz w:val="26"/>
                <w:szCs w:val="26"/>
              </w:rPr>
            </w:pPr>
          </w:p>
        </w:tc>
        <w:tc>
          <w:tcPr>
            <w:tcW w:w="1566" w:type="dxa"/>
          </w:tcPr>
          <w:p w14:paraId="1A010DE2" w14:textId="414E0EC5" w:rsidR="00C615C3" w:rsidRPr="00B119F4" w:rsidRDefault="00B36809" w:rsidP="00E0378F">
            <w:pPr>
              <w:jc w:val="center"/>
              <w:rPr>
                <w:rFonts w:ascii="Times New Roman" w:hAnsi="Times New Roman" w:cs="Times New Roman"/>
                <w:b/>
                <w:bCs/>
                <w:sz w:val="26"/>
                <w:szCs w:val="26"/>
                <w:lang w:val="vi-VN"/>
              </w:rPr>
            </w:pPr>
            <w:r w:rsidRPr="00B119F4">
              <w:rPr>
                <w:rFonts w:ascii="Times New Roman" w:hAnsi="Times New Roman" w:cs="Times New Roman"/>
                <w:b/>
                <w:bCs/>
                <w:sz w:val="26"/>
                <w:szCs w:val="26"/>
                <w:lang w:val="vi-VN"/>
              </w:rPr>
              <w:t>Đơn vị</w:t>
            </w:r>
          </w:p>
        </w:tc>
        <w:tc>
          <w:tcPr>
            <w:tcW w:w="1294" w:type="dxa"/>
          </w:tcPr>
          <w:p w14:paraId="357E4D47" w14:textId="0C840F5D" w:rsidR="00C615C3" w:rsidRPr="00B119F4" w:rsidRDefault="00B36809" w:rsidP="00E0378F">
            <w:pPr>
              <w:jc w:val="center"/>
              <w:rPr>
                <w:rFonts w:ascii="Times New Roman" w:hAnsi="Times New Roman" w:cs="Times New Roman"/>
                <w:b/>
                <w:bCs/>
                <w:sz w:val="26"/>
                <w:szCs w:val="26"/>
                <w:lang w:val="vi-VN"/>
              </w:rPr>
            </w:pPr>
            <w:r w:rsidRPr="00B119F4">
              <w:rPr>
                <w:rFonts w:ascii="Times New Roman" w:hAnsi="Times New Roman" w:cs="Times New Roman"/>
                <w:b/>
                <w:bCs/>
                <w:sz w:val="26"/>
                <w:szCs w:val="26"/>
                <w:lang w:val="vi-VN"/>
              </w:rPr>
              <w:t xml:space="preserve">Điều </w:t>
            </w:r>
          </w:p>
        </w:tc>
        <w:tc>
          <w:tcPr>
            <w:tcW w:w="6767" w:type="dxa"/>
          </w:tcPr>
          <w:p w14:paraId="49675CC8" w14:textId="77777777" w:rsidR="00C615C3" w:rsidRPr="00B119F4" w:rsidRDefault="00C615C3" w:rsidP="00E0378F">
            <w:pPr>
              <w:jc w:val="center"/>
              <w:rPr>
                <w:rFonts w:ascii="Times New Roman" w:hAnsi="Times New Roman" w:cs="Times New Roman"/>
                <w:b/>
                <w:bCs/>
                <w:sz w:val="26"/>
                <w:szCs w:val="26"/>
                <w:lang w:val="vi-VN"/>
              </w:rPr>
            </w:pPr>
            <w:r w:rsidRPr="00B119F4">
              <w:rPr>
                <w:rFonts w:ascii="Times New Roman" w:hAnsi="Times New Roman" w:cs="Times New Roman"/>
                <w:b/>
                <w:bCs/>
                <w:sz w:val="26"/>
                <w:szCs w:val="26"/>
                <w:lang w:val="vi-VN"/>
              </w:rPr>
              <w:t>Ý kiến</w:t>
            </w:r>
          </w:p>
        </w:tc>
        <w:tc>
          <w:tcPr>
            <w:tcW w:w="4114" w:type="dxa"/>
          </w:tcPr>
          <w:p w14:paraId="1D5F4325" w14:textId="77777777" w:rsidR="00C615C3" w:rsidRPr="00B119F4" w:rsidRDefault="00C615C3" w:rsidP="00E0378F">
            <w:pPr>
              <w:jc w:val="center"/>
              <w:rPr>
                <w:rFonts w:ascii="Times New Roman" w:hAnsi="Times New Roman" w:cs="Times New Roman"/>
                <w:b/>
                <w:bCs/>
                <w:sz w:val="26"/>
                <w:szCs w:val="26"/>
                <w:lang w:val="vi-VN"/>
              </w:rPr>
            </w:pPr>
            <w:r w:rsidRPr="00B119F4">
              <w:rPr>
                <w:rFonts w:ascii="Times New Roman" w:hAnsi="Times New Roman" w:cs="Times New Roman"/>
                <w:b/>
                <w:bCs/>
                <w:sz w:val="26"/>
                <w:szCs w:val="26"/>
                <w:lang w:val="vi-VN"/>
              </w:rPr>
              <w:t>Giải trình</w:t>
            </w:r>
          </w:p>
        </w:tc>
      </w:tr>
      <w:tr w:rsidR="00B119F4" w:rsidRPr="00B119F4" w14:paraId="5682EB64" w14:textId="77777777" w:rsidTr="00B57E8E">
        <w:tc>
          <w:tcPr>
            <w:tcW w:w="821" w:type="dxa"/>
          </w:tcPr>
          <w:p w14:paraId="0D871CC8" w14:textId="77777777" w:rsidR="00C615C3" w:rsidRPr="00B119F4" w:rsidRDefault="00C615C3" w:rsidP="00E0378F">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367CC5F" w14:textId="27B19D78"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Bộ Khoa học và Công nghệ</w:t>
            </w:r>
          </w:p>
        </w:tc>
        <w:tc>
          <w:tcPr>
            <w:tcW w:w="1294" w:type="dxa"/>
          </w:tcPr>
          <w:p w14:paraId="10181655" w14:textId="03EC9F8D" w:rsidR="00C615C3" w:rsidRPr="00B119F4" w:rsidRDefault="00C615C3" w:rsidP="00E0378F">
            <w:pPr>
              <w:jc w:val="both"/>
              <w:rPr>
                <w:rFonts w:ascii="Times New Roman" w:hAnsi="Times New Roman" w:cs="Times New Roman"/>
                <w:sz w:val="26"/>
                <w:szCs w:val="26"/>
                <w:lang w:val="vi-VN"/>
              </w:rPr>
            </w:pPr>
          </w:p>
        </w:tc>
        <w:tc>
          <w:tcPr>
            <w:tcW w:w="6767" w:type="dxa"/>
          </w:tcPr>
          <w:p w14:paraId="74AD5B85" w14:textId="589CE155"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 xml:space="preserve">Đề nghị rà soát, chỉnh sửa tên của các các cơ quan chuyên môn thuộc Ủy ban nhân dân cấp tỉnh được quy định trong dự thảo Quyết định của Thủ tướng Chính phủ nhằm bảo đảm chính xác, thống nhất với các quy định pháp luật hiện hành có liên quan. </w:t>
            </w:r>
            <w:r w:rsidRPr="00B119F4">
              <w:rPr>
                <w:rFonts w:ascii="Times New Roman" w:hAnsi="Times New Roman" w:cs="Times New Roman"/>
                <w:b/>
                <w:bCs/>
                <w:i/>
                <w:iCs/>
                <w:sz w:val="26"/>
                <w:szCs w:val="26"/>
              </w:rPr>
              <w:t>Lý do:</w:t>
            </w:r>
            <w:r w:rsidRPr="00B119F4">
              <w:rPr>
                <w:rFonts w:ascii="Times New Roman" w:hAnsi="Times New Roman" w:cs="Times New Roman"/>
                <w:sz w:val="26"/>
                <w:szCs w:val="26"/>
              </w:rPr>
              <w:t xml:space="preserve"> Tại một số điều trong dự thảo Quyết định của Thủ tướng Chính phủ có quy định về tên của các các cơ quan chuyên môn thuộc Ủy ban nhân dân cấp tỉnh nhưng chưa chính xác, thống nhất với quy định tại Điều 81 Nghị định số 150/2025/NĐ-CP ngày 12/6/2025 quy định tổ chức các cơ quan chuyên môn thuộc Ủy ban nhân dân tỉnh, thành phố trực thuộc trung ương và Ủy ban nhân dân xã, phường, đặc khu thuộc tỉnh, thành phố trực thuộc trung ương, ví dụ: “Sở Nông nghiệp và Phát triển nông thôn”, “Kế hoạch và Đầu tư”, “Tài nguyên và Môi trường” (khoản 2 Điều 1).</w:t>
            </w:r>
          </w:p>
        </w:tc>
        <w:tc>
          <w:tcPr>
            <w:tcW w:w="4114" w:type="dxa"/>
          </w:tcPr>
          <w:p w14:paraId="399CFC2C" w14:textId="11918EB9" w:rsidR="00C615C3" w:rsidRPr="00B119F4" w:rsidRDefault="00A70D85" w:rsidP="007506E2">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w:t>
            </w:r>
          </w:p>
        </w:tc>
      </w:tr>
      <w:tr w:rsidR="00B119F4" w:rsidRPr="00B119F4" w14:paraId="3B1A55F3" w14:textId="77777777" w:rsidTr="00B57E8E">
        <w:tc>
          <w:tcPr>
            <w:tcW w:w="821" w:type="dxa"/>
          </w:tcPr>
          <w:p w14:paraId="778D3923" w14:textId="77777777" w:rsidR="00C615C3" w:rsidRPr="00B119F4" w:rsidRDefault="00C615C3" w:rsidP="00E0378F">
            <w:pPr>
              <w:spacing w:line="240" w:lineRule="auto"/>
              <w:ind w:left="360"/>
              <w:jc w:val="both"/>
              <w:rPr>
                <w:rFonts w:ascii="Times New Roman" w:hAnsi="Times New Roman" w:cs="Times New Roman"/>
                <w:sz w:val="26"/>
                <w:szCs w:val="26"/>
                <w:lang w:val="vi-VN"/>
              </w:rPr>
            </w:pPr>
          </w:p>
        </w:tc>
        <w:tc>
          <w:tcPr>
            <w:tcW w:w="1566" w:type="dxa"/>
          </w:tcPr>
          <w:p w14:paraId="7FD5DD6F" w14:textId="77777777" w:rsidR="00C615C3" w:rsidRPr="00B119F4" w:rsidRDefault="00C615C3" w:rsidP="00E0378F">
            <w:pPr>
              <w:jc w:val="both"/>
              <w:rPr>
                <w:rFonts w:ascii="Times New Roman" w:hAnsi="Times New Roman" w:cs="Times New Roman"/>
                <w:sz w:val="26"/>
                <w:szCs w:val="26"/>
                <w:lang w:val="vi-VN"/>
              </w:rPr>
            </w:pPr>
          </w:p>
        </w:tc>
        <w:tc>
          <w:tcPr>
            <w:tcW w:w="1294" w:type="dxa"/>
          </w:tcPr>
          <w:p w14:paraId="4A9CF6EA" w14:textId="0B39583D"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Điều 1 </w:t>
            </w:r>
          </w:p>
        </w:tc>
        <w:tc>
          <w:tcPr>
            <w:tcW w:w="6767" w:type="dxa"/>
          </w:tcPr>
          <w:p w14:paraId="0A1D3A2B" w14:textId="77777777" w:rsidR="00B36809"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 xml:space="preserve">Đề nghị xem xét, bổ sung quy định sửa đổi khoản 2 Điều 4 Quyết định số 19/2018/QĐ-TTg ngày 19/4/2018 từ “2. Hồ sơ </w:t>
            </w:r>
            <w:r w:rsidRPr="00B119F4">
              <w:rPr>
                <w:rFonts w:ascii="Times New Roman" w:hAnsi="Times New Roman" w:cs="Times New Roman"/>
                <w:sz w:val="26"/>
                <w:szCs w:val="26"/>
              </w:rPr>
              <w:lastRenderedPageBreak/>
              <w:t xml:space="preserve">được lập thành 02 bộ” thành “2. Hồ sơ được lập thành 01 bộ” nhằm đảm bảo thực thi đầy đủ nội dung phương án đơn giản hóa đã được phê duyệt tại Quyết định số 1671/QĐ-TTg ngày 05/8/2025. </w:t>
            </w:r>
          </w:p>
          <w:p w14:paraId="02B95823" w14:textId="5342E8B0"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b/>
                <w:bCs/>
                <w:i/>
                <w:iCs/>
                <w:sz w:val="26"/>
                <w:szCs w:val="26"/>
              </w:rPr>
              <w:t>Lý do:</w:t>
            </w:r>
            <w:r w:rsidRPr="00B119F4">
              <w:rPr>
                <w:rFonts w:ascii="Times New Roman" w:hAnsi="Times New Roman" w:cs="Times New Roman"/>
                <w:sz w:val="26"/>
                <w:szCs w:val="26"/>
              </w:rPr>
              <w:t xml:space="preserve"> Tại mục 3 Phần VII Phương án ban hành kèm theo Quyết định số 1671/QĐ-TTg ngày 05/8/2025, Thủ tướng Chính phủ đã phê duyệt phương án “cắt giảm số lượng hồ sơ phải nộp từ 02 bộ xuống còn 01 bộ” của thủ tục hành chính công nhận doanh nghiệp nông nghiệp ứng dụng công nghệ cao với kiến nghị thực thi là sửa đổi khoản 2 Điều 4 Quyết định số 19/2018/QĐ-TTg ngày 05/8/2025. Tuy nhiên, tại dự thảo Quyết định của Thủ tướng Chính phủ hiện chưa có quy định về thực thi nội dung phương án đơn giản hóa này.</w:t>
            </w:r>
          </w:p>
        </w:tc>
        <w:tc>
          <w:tcPr>
            <w:tcW w:w="4114" w:type="dxa"/>
          </w:tcPr>
          <w:p w14:paraId="1B76E420" w14:textId="45B669B6" w:rsidR="00C615C3" w:rsidRPr="00B119F4" w:rsidRDefault="00AD42A0" w:rsidP="007506E2">
            <w:pPr>
              <w:jc w:val="center"/>
              <w:rPr>
                <w:rFonts w:ascii="Times New Roman" w:hAnsi="Times New Roman" w:cs="Times New Roman"/>
                <w:sz w:val="26"/>
                <w:szCs w:val="26"/>
                <w:lang w:val="vi-VN"/>
              </w:rPr>
            </w:pPr>
            <w:r w:rsidRPr="00B119F4">
              <w:rPr>
                <w:rFonts w:ascii="Times New Roman" w:hAnsi="Times New Roman" w:cs="Times New Roman"/>
                <w:sz w:val="26"/>
                <w:szCs w:val="26"/>
              </w:rPr>
              <w:lastRenderedPageBreak/>
              <w:t>Tiếp thu tại dự thảo</w:t>
            </w:r>
          </w:p>
        </w:tc>
      </w:tr>
      <w:tr w:rsidR="00B119F4" w:rsidRPr="00B119F4" w14:paraId="2FC0955A" w14:textId="77777777" w:rsidTr="00B57E8E">
        <w:tc>
          <w:tcPr>
            <w:tcW w:w="821" w:type="dxa"/>
          </w:tcPr>
          <w:p w14:paraId="268C4717" w14:textId="77777777" w:rsidR="00C615C3" w:rsidRPr="00B119F4" w:rsidRDefault="00C615C3" w:rsidP="00E0378F">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E901625" w14:textId="3F653502"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Bộ Nội vụ </w:t>
            </w:r>
          </w:p>
        </w:tc>
        <w:tc>
          <w:tcPr>
            <w:tcW w:w="1294" w:type="dxa"/>
          </w:tcPr>
          <w:p w14:paraId="28AE6CA6" w14:textId="77777777" w:rsidR="00C615C3" w:rsidRPr="00B119F4" w:rsidRDefault="00C615C3" w:rsidP="00E0378F">
            <w:pPr>
              <w:jc w:val="both"/>
              <w:rPr>
                <w:rFonts w:ascii="Times New Roman" w:hAnsi="Times New Roman" w:cs="Times New Roman"/>
                <w:sz w:val="26"/>
                <w:szCs w:val="26"/>
                <w:lang w:val="vi-VN"/>
              </w:rPr>
            </w:pPr>
          </w:p>
        </w:tc>
        <w:tc>
          <w:tcPr>
            <w:tcW w:w="6767" w:type="dxa"/>
          </w:tcPr>
          <w:p w14:paraId="468AE2AA" w14:textId="5F45C2D4"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tiếp tục rà soát toàn diện, cắt giảm tối đa thời gian giải quyết, đơn giản hóa thành phần hồ sơ, tinh gọn quy trình nội bộ và loại bỏ các yêu cầu không cần thiết theo đúng tinh thần Nghị quyết số 66/NQ-CP1 ngày 26/3/2025 của Chính phủ và Công điện số 201/CĐ-TTg2 ngày 22/10/2025 của Thủ tướng Chính phủ. Đồng thời rà soát, bãi bỏ việc yêu cầu nộp lại giấy tờ công dân khi thông tin đã được kết nối, chia sẻ từ Cơ sở dữ liệu quốc gia về dân cư và các cơ sở dữ liệu chuyên ngành, bảo đảm thuận tiện, minh bạch và đúng quy định pháp luật.</w:t>
            </w:r>
          </w:p>
        </w:tc>
        <w:tc>
          <w:tcPr>
            <w:tcW w:w="4114" w:type="dxa"/>
          </w:tcPr>
          <w:p w14:paraId="59265CBD" w14:textId="60A05FDB" w:rsidR="00C615C3" w:rsidRPr="00B119F4" w:rsidRDefault="00AD42A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 xml:space="preserve">Tiếp thu tại dự thảo </w:t>
            </w:r>
            <w:r w:rsidR="00BB42D9" w:rsidRPr="00B119F4">
              <w:rPr>
                <w:rFonts w:ascii="Times New Roman" w:hAnsi="Times New Roman" w:cs="Times New Roman"/>
                <w:sz w:val="26"/>
                <w:szCs w:val="26"/>
              </w:rPr>
              <w:t xml:space="preserve">Quyết định </w:t>
            </w:r>
            <w:r w:rsidRPr="00B119F4">
              <w:rPr>
                <w:rFonts w:ascii="Times New Roman" w:hAnsi="Times New Roman" w:cs="Times New Roman"/>
                <w:sz w:val="26"/>
                <w:szCs w:val="26"/>
              </w:rPr>
              <w:t>(theo Quyết định số 167</w:t>
            </w:r>
            <w:r w:rsidR="00E01A60" w:rsidRPr="00B119F4">
              <w:rPr>
                <w:rFonts w:ascii="Times New Roman" w:hAnsi="Times New Roman" w:cs="Times New Roman"/>
                <w:sz w:val="26"/>
                <w:szCs w:val="26"/>
              </w:rPr>
              <w:t>1/QĐ-TTg.</w:t>
            </w:r>
          </w:p>
        </w:tc>
      </w:tr>
      <w:tr w:rsidR="00B119F4" w:rsidRPr="00B119F4" w14:paraId="5AA26642" w14:textId="77777777" w:rsidTr="00B57E8E">
        <w:tc>
          <w:tcPr>
            <w:tcW w:w="821" w:type="dxa"/>
          </w:tcPr>
          <w:p w14:paraId="0A2E7D9B" w14:textId="77777777" w:rsidR="00C615C3" w:rsidRPr="00B119F4" w:rsidRDefault="00C615C3" w:rsidP="00E0378F">
            <w:pPr>
              <w:spacing w:line="240" w:lineRule="auto"/>
              <w:ind w:left="360"/>
              <w:jc w:val="both"/>
              <w:rPr>
                <w:rFonts w:ascii="Times New Roman" w:hAnsi="Times New Roman" w:cs="Times New Roman"/>
                <w:sz w:val="26"/>
                <w:szCs w:val="26"/>
                <w:lang w:val="vi-VN"/>
              </w:rPr>
            </w:pPr>
          </w:p>
        </w:tc>
        <w:tc>
          <w:tcPr>
            <w:tcW w:w="1566" w:type="dxa"/>
          </w:tcPr>
          <w:p w14:paraId="349569F8" w14:textId="77777777" w:rsidR="00C615C3" w:rsidRPr="00B119F4" w:rsidRDefault="00C615C3" w:rsidP="00E0378F">
            <w:pPr>
              <w:jc w:val="both"/>
              <w:rPr>
                <w:rFonts w:ascii="Times New Roman" w:hAnsi="Times New Roman" w:cs="Times New Roman"/>
                <w:sz w:val="26"/>
                <w:szCs w:val="26"/>
                <w:lang w:val="vi-VN"/>
              </w:rPr>
            </w:pPr>
          </w:p>
        </w:tc>
        <w:tc>
          <w:tcPr>
            <w:tcW w:w="1294" w:type="dxa"/>
          </w:tcPr>
          <w:p w14:paraId="630F0D95" w14:textId="77777777" w:rsidR="00C615C3" w:rsidRPr="00B119F4" w:rsidRDefault="00C615C3" w:rsidP="00E0378F">
            <w:pPr>
              <w:jc w:val="both"/>
              <w:rPr>
                <w:rFonts w:ascii="Times New Roman" w:hAnsi="Times New Roman" w:cs="Times New Roman"/>
                <w:sz w:val="26"/>
                <w:szCs w:val="26"/>
                <w:lang w:val="vi-VN"/>
              </w:rPr>
            </w:pPr>
          </w:p>
        </w:tc>
        <w:tc>
          <w:tcPr>
            <w:tcW w:w="6767" w:type="dxa"/>
          </w:tcPr>
          <w:p w14:paraId="5388F9B3" w14:textId="6D857363"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 xml:space="preserve">Đề nghị rà soát, chỉnh sửa, cập nhật tên gọi của các bộ, cơ quan, đơn vị và sở, ngành được nêu trong dự thảo Quyết định, bảo đảm phù hợp với tên gọi, chức năng, cơ cấu tổ chức hiện hành sau khi thực hiện sắp xếp, kiện toàn tổ chức bộ máy theo các Luật Tổ chức Chính phủ (sửa đổi) năm 2025, Luật Tổ chức chính quyền địa phương (sửa đổi) năm 2025 và các Nghị định </w:t>
            </w:r>
            <w:r w:rsidRPr="00B119F4">
              <w:rPr>
                <w:rFonts w:ascii="Times New Roman" w:hAnsi="Times New Roman" w:cs="Times New Roman"/>
                <w:sz w:val="26"/>
                <w:szCs w:val="26"/>
              </w:rPr>
              <w:lastRenderedPageBreak/>
              <w:t>của Chính phủ. Đồng thời, đề nghị chuẩn hóa tên gọi và cách viết các cơ quan trong toàn văn dự thảo (viết đầy đủ, không viết tắt, bảo đảm thống nhất giữa phần nội dung và phần mẫu biểu kèm theo).</w:t>
            </w:r>
          </w:p>
        </w:tc>
        <w:tc>
          <w:tcPr>
            <w:tcW w:w="4114" w:type="dxa"/>
          </w:tcPr>
          <w:p w14:paraId="48E0296F" w14:textId="7D82A29A" w:rsidR="00C615C3" w:rsidRPr="00B119F4" w:rsidRDefault="00E01A60" w:rsidP="007506E2">
            <w:pPr>
              <w:jc w:val="center"/>
              <w:rPr>
                <w:rFonts w:ascii="Times New Roman" w:hAnsi="Times New Roman" w:cs="Times New Roman"/>
                <w:sz w:val="26"/>
                <w:szCs w:val="26"/>
                <w:lang w:val="vi-VN"/>
              </w:rPr>
            </w:pPr>
            <w:r w:rsidRPr="00B119F4">
              <w:rPr>
                <w:rFonts w:ascii="Times New Roman" w:hAnsi="Times New Roman" w:cs="Times New Roman"/>
                <w:sz w:val="26"/>
                <w:szCs w:val="26"/>
              </w:rPr>
              <w:lastRenderedPageBreak/>
              <w:t>Tiếp thu tại dự thảo</w:t>
            </w:r>
            <w:r w:rsidR="00BB42D9" w:rsidRPr="00B119F4">
              <w:rPr>
                <w:rFonts w:ascii="Times New Roman" w:hAnsi="Times New Roman" w:cs="Times New Roman"/>
                <w:sz w:val="26"/>
                <w:szCs w:val="26"/>
              </w:rPr>
              <w:t xml:space="preserve"> Quyết định</w:t>
            </w:r>
          </w:p>
        </w:tc>
      </w:tr>
      <w:tr w:rsidR="00B119F4" w:rsidRPr="00B119F4" w14:paraId="6D114021" w14:textId="77777777" w:rsidTr="00B57E8E">
        <w:tc>
          <w:tcPr>
            <w:tcW w:w="821" w:type="dxa"/>
          </w:tcPr>
          <w:p w14:paraId="540B75A7" w14:textId="77777777" w:rsidR="005D7599" w:rsidRPr="00B119F4" w:rsidRDefault="005D7599" w:rsidP="005D759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56AD6361" w14:textId="77777777" w:rsidR="005D7599" w:rsidRPr="00B119F4" w:rsidRDefault="005D7599" w:rsidP="005D7599">
            <w:pPr>
              <w:jc w:val="both"/>
              <w:rPr>
                <w:rFonts w:ascii="Times New Roman" w:hAnsi="Times New Roman" w:cs="Times New Roman"/>
                <w:sz w:val="26"/>
                <w:szCs w:val="26"/>
                <w:lang w:val="vi-VN"/>
              </w:rPr>
            </w:pPr>
            <w:r w:rsidRPr="00B119F4">
              <w:rPr>
                <w:rFonts w:ascii="Times New Roman" w:hAnsi="Times New Roman" w:cs="Times New Roman"/>
                <w:sz w:val="26"/>
                <w:szCs w:val="26"/>
              </w:rPr>
              <w:t>Bộ Xây dựng</w:t>
            </w:r>
          </w:p>
        </w:tc>
        <w:tc>
          <w:tcPr>
            <w:tcW w:w="1294" w:type="dxa"/>
          </w:tcPr>
          <w:p w14:paraId="54CA66AA" w14:textId="77777777" w:rsidR="005D7599" w:rsidRPr="00B119F4" w:rsidRDefault="005D7599" w:rsidP="005D7599">
            <w:pPr>
              <w:jc w:val="both"/>
              <w:rPr>
                <w:rFonts w:ascii="Times New Roman" w:hAnsi="Times New Roman" w:cs="Times New Roman"/>
                <w:sz w:val="26"/>
                <w:szCs w:val="26"/>
                <w:lang w:val="vi-VN"/>
              </w:rPr>
            </w:pPr>
          </w:p>
        </w:tc>
        <w:tc>
          <w:tcPr>
            <w:tcW w:w="6767" w:type="dxa"/>
          </w:tcPr>
          <w:p w14:paraId="73D16D35" w14:textId="77777777" w:rsidR="005D7599" w:rsidRPr="00B119F4" w:rsidRDefault="005D7599" w:rsidP="005D7599">
            <w:pPr>
              <w:jc w:val="both"/>
              <w:rPr>
                <w:rFonts w:ascii="Times New Roman" w:hAnsi="Times New Roman" w:cs="Times New Roman"/>
                <w:sz w:val="26"/>
                <w:szCs w:val="26"/>
                <w:lang w:val="vi-VN"/>
              </w:rPr>
            </w:pPr>
            <w:r w:rsidRPr="00B119F4">
              <w:rPr>
                <w:rFonts w:ascii="Times New Roman" w:hAnsi="Times New Roman" w:cs="Times New Roman"/>
                <w:sz w:val="26"/>
                <w:szCs w:val="26"/>
              </w:rPr>
              <w:t>- Đề nghị cơ quan soạn thảo rà soát, điều chỉnh tên các cơ quan có liên quan trong công tác thẩm định, công nhận vùng/doanh nghiệp nông nghiệp ứng dụng công nghệ cao cho phù hợp với tên các cơ quan chuyên môn cấp tỉnh sau sắp xếp</w:t>
            </w:r>
          </w:p>
        </w:tc>
        <w:tc>
          <w:tcPr>
            <w:tcW w:w="4114" w:type="dxa"/>
          </w:tcPr>
          <w:p w14:paraId="44578835" w14:textId="17A4D92C" w:rsidR="005D7599" w:rsidRPr="00B119F4" w:rsidRDefault="00E01A60" w:rsidP="007506E2">
            <w:pPr>
              <w:jc w:val="center"/>
              <w:rPr>
                <w:rFonts w:ascii="Times New Roman" w:hAnsi="Times New Roman" w:cs="Times New Roman"/>
                <w:sz w:val="26"/>
                <w:szCs w:val="26"/>
                <w:lang w:val="vi-VN"/>
              </w:rPr>
            </w:pPr>
            <w:r w:rsidRPr="00B119F4">
              <w:rPr>
                <w:rFonts w:ascii="Times New Roman" w:hAnsi="Times New Roman" w:cs="Times New Roman"/>
                <w:sz w:val="26"/>
                <w:szCs w:val="26"/>
              </w:rPr>
              <w:t>Tiếp thu tại dự thảo</w:t>
            </w:r>
            <w:r w:rsidR="00BB42D9" w:rsidRPr="00B119F4">
              <w:rPr>
                <w:rFonts w:ascii="Times New Roman" w:hAnsi="Times New Roman" w:cs="Times New Roman"/>
                <w:sz w:val="26"/>
                <w:szCs w:val="26"/>
              </w:rPr>
              <w:t xml:space="preserve"> Quyết định</w:t>
            </w:r>
          </w:p>
        </w:tc>
      </w:tr>
      <w:tr w:rsidR="00B119F4" w:rsidRPr="00B119F4" w14:paraId="1F972078" w14:textId="77777777" w:rsidTr="00B57E8E">
        <w:tc>
          <w:tcPr>
            <w:tcW w:w="821" w:type="dxa"/>
          </w:tcPr>
          <w:p w14:paraId="49D61AE3" w14:textId="77777777" w:rsidR="005D7599" w:rsidRPr="00B119F4" w:rsidRDefault="005D7599" w:rsidP="005D759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35D25BB2" w14:textId="77777777" w:rsidR="005D7599" w:rsidRPr="00B119F4" w:rsidRDefault="005D7599" w:rsidP="005D7599">
            <w:pPr>
              <w:jc w:val="both"/>
              <w:rPr>
                <w:rFonts w:ascii="Times New Roman" w:hAnsi="Times New Roman" w:cs="Times New Roman"/>
                <w:sz w:val="26"/>
                <w:szCs w:val="26"/>
                <w:lang w:val="vi-VN"/>
              </w:rPr>
            </w:pPr>
            <w:r w:rsidRPr="00B119F4">
              <w:rPr>
                <w:rFonts w:ascii="Times New Roman" w:hAnsi="Times New Roman" w:cs="Times New Roman"/>
                <w:sz w:val="26"/>
                <w:szCs w:val="26"/>
              </w:rPr>
              <w:t>Bộ Công Thương</w:t>
            </w:r>
          </w:p>
        </w:tc>
        <w:tc>
          <w:tcPr>
            <w:tcW w:w="1294" w:type="dxa"/>
          </w:tcPr>
          <w:p w14:paraId="62147E59" w14:textId="77777777" w:rsidR="005D7599" w:rsidRPr="00B119F4" w:rsidRDefault="005D7599" w:rsidP="005D7599">
            <w:pPr>
              <w:jc w:val="both"/>
              <w:rPr>
                <w:rFonts w:ascii="Times New Roman" w:hAnsi="Times New Roman" w:cs="Times New Roman"/>
                <w:sz w:val="26"/>
                <w:szCs w:val="26"/>
                <w:lang w:val="vi-VN"/>
              </w:rPr>
            </w:pPr>
          </w:p>
        </w:tc>
        <w:tc>
          <w:tcPr>
            <w:tcW w:w="6767" w:type="dxa"/>
          </w:tcPr>
          <w:p w14:paraId="47400F7F" w14:textId="77777777" w:rsidR="005D7599" w:rsidRPr="00B119F4" w:rsidRDefault="005D7599" w:rsidP="005D7599">
            <w:pPr>
              <w:jc w:val="both"/>
              <w:rPr>
                <w:rFonts w:ascii="Times New Roman" w:hAnsi="Times New Roman" w:cs="Times New Roman"/>
                <w:sz w:val="26"/>
                <w:szCs w:val="26"/>
                <w:lang w:val="vi-VN"/>
              </w:rPr>
            </w:pPr>
            <w:r w:rsidRPr="00B119F4">
              <w:rPr>
                <w:rFonts w:ascii="Times New Roman" w:hAnsi="Times New Roman" w:cs="Times New Roman"/>
                <w:sz w:val="26"/>
                <w:szCs w:val="26"/>
              </w:rPr>
              <w:t>nhất trí với dự thảo Quyết định, đề nghị cơ quan chủ trì soạn thảo thực hiện đánh giá tác động TTHC đối với các TTHC được quy định tại dự thảo theo các Biểu mẫu quy định tại Thông tư số 03/2022/TT-BTP ngày 10 tháng 2 năm 2022 của Bộ Tư pháp.</w:t>
            </w:r>
          </w:p>
        </w:tc>
        <w:tc>
          <w:tcPr>
            <w:tcW w:w="4114" w:type="dxa"/>
          </w:tcPr>
          <w:p w14:paraId="7F9F5BF1" w14:textId="77777777" w:rsidR="005D7599" w:rsidRPr="00B119F4" w:rsidRDefault="005D7599" w:rsidP="007506E2">
            <w:pPr>
              <w:jc w:val="center"/>
              <w:rPr>
                <w:rFonts w:ascii="Times New Roman" w:hAnsi="Times New Roman" w:cs="Times New Roman"/>
                <w:sz w:val="26"/>
                <w:szCs w:val="26"/>
                <w:lang w:val="vi-VN"/>
              </w:rPr>
            </w:pPr>
          </w:p>
        </w:tc>
      </w:tr>
      <w:tr w:rsidR="00B119F4" w:rsidRPr="00B119F4" w14:paraId="7CC5CD5C" w14:textId="77777777" w:rsidTr="00B57E8E">
        <w:tc>
          <w:tcPr>
            <w:tcW w:w="821" w:type="dxa"/>
          </w:tcPr>
          <w:p w14:paraId="18F5AFDA" w14:textId="77777777" w:rsidR="00C615C3" w:rsidRPr="00B119F4" w:rsidRDefault="00C615C3" w:rsidP="005D759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24680AB3" w14:textId="0276E054"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Cục Chất lượng chế biến và Phát triển thị trường</w:t>
            </w:r>
          </w:p>
        </w:tc>
        <w:tc>
          <w:tcPr>
            <w:tcW w:w="1294" w:type="dxa"/>
          </w:tcPr>
          <w:p w14:paraId="466F39F6" w14:textId="77777777" w:rsidR="00C615C3" w:rsidRPr="00B119F4" w:rsidRDefault="00C615C3" w:rsidP="00E0378F">
            <w:pPr>
              <w:jc w:val="both"/>
              <w:rPr>
                <w:rFonts w:ascii="Times New Roman" w:hAnsi="Times New Roman" w:cs="Times New Roman"/>
                <w:sz w:val="26"/>
                <w:szCs w:val="26"/>
                <w:lang w:val="vi-VN"/>
              </w:rPr>
            </w:pPr>
          </w:p>
        </w:tc>
        <w:tc>
          <w:tcPr>
            <w:tcW w:w="6767" w:type="dxa"/>
          </w:tcPr>
          <w:p w14:paraId="340F7067" w14:textId="112F277C"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Đề nghị Vụ Khoa học và Công nghệ rà soát, chỉnh sửa các nội dung quy định cho phù hợp với chính quyền địa phương hai cấp, cập nhật tên mới của các đơn vị sau khi sáp nhập, hợp nhất, ví dụ: chỉnh tên “Sở Nông nghiệp và Phát triển nông thôn” thành “Sở Nông nghiệp và Môi trường”.</w:t>
            </w:r>
          </w:p>
        </w:tc>
        <w:tc>
          <w:tcPr>
            <w:tcW w:w="4114" w:type="dxa"/>
          </w:tcPr>
          <w:p w14:paraId="4F57F7AF" w14:textId="2A2C1DC4" w:rsidR="00C615C3" w:rsidRPr="00B119F4" w:rsidRDefault="00E6470F" w:rsidP="007506E2">
            <w:pPr>
              <w:jc w:val="center"/>
              <w:rPr>
                <w:rFonts w:ascii="Times New Roman" w:hAnsi="Times New Roman" w:cs="Times New Roman"/>
                <w:sz w:val="26"/>
                <w:szCs w:val="26"/>
                <w:lang w:val="vi-VN"/>
              </w:rPr>
            </w:pPr>
            <w:r w:rsidRPr="00B119F4">
              <w:rPr>
                <w:rFonts w:ascii="Times New Roman" w:hAnsi="Times New Roman" w:cs="Times New Roman"/>
                <w:sz w:val="26"/>
                <w:szCs w:val="26"/>
              </w:rPr>
              <w:t>Tiếp thu tại dự thảo</w:t>
            </w:r>
            <w:r w:rsidR="00BB42D9" w:rsidRPr="00B119F4">
              <w:rPr>
                <w:rFonts w:ascii="Times New Roman" w:hAnsi="Times New Roman" w:cs="Times New Roman"/>
                <w:sz w:val="26"/>
                <w:szCs w:val="26"/>
              </w:rPr>
              <w:t xml:space="preserve"> Quyết định</w:t>
            </w:r>
          </w:p>
        </w:tc>
      </w:tr>
      <w:tr w:rsidR="00B119F4" w:rsidRPr="00B119F4" w14:paraId="0CC9CE70" w14:textId="77777777" w:rsidTr="00B57E8E">
        <w:tc>
          <w:tcPr>
            <w:tcW w:w="821" w:type="dxa"/>
          </w:tcPr>
          <w:p w14:paraId="4B644BFD" w14:textId="77777777" w:rsidR="00C615C3" w:rsidRPr="00B119F4" w:rsidRDefault="00C615C3" w:rsidP="005D759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1C415A1" w14:textId="300C83D0"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Cục Chuyển đổi số</w:t>
            </w:r>
          </w:p>
        </w:tc>
        <w:tc>
          <w:tcPr>
            <w:tcW w:w="1294" w:type="dxa"/>
          </w:tcPr>
          <w:p w14:paraId="3A7EB0D5" w14:textId="77777777" w:rsidR="00C615C3" w:rsidRPr="00B119F4" w:rsidRDefault="00C615C3" w:rsidP="00E0378F">
            <w:pPr>
              <w:jc w:val="both"/>
              <w:rPr>
                <w:rFonts w:ascii="Times New Roman" w:hAnsi="Times New Roman" w:cs="Times New Roman"/>
                <w:sz w:val="26"/>
                <w:szCs w:val="26"/>
                <w:lang w:val="vi-VN"/>
              </w:rPr>
            </w:pPr>
          </w:p>
        </w:tc>
        <w:tc>
          <w:tcPr>
            <w:tcW w:w="6767" w:type="dxa"/>
          </w:tcPr>
          <w:p w14:paraId="2952B213" w14:textId="0EB3C2C4" w:rsidR="00C615C3" w:rsidRPr="00B119F4" w:rsidRDefault="00B36809"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đơn vị soạn thảo rà soát, chỉnh lại tên Bộ, Sở “Nông nghiệp và Phát triển nông thôn” trong toàn văn thành “Nông nghiệp và Môi trường” theo quy định mới.</w:t>
            </w:r>
          </w:p>
        </w:tc>
        <w:tc>
          <w:tcPr>
            <w:tcW w:w="4114" w:type="dxa"/>
          </w:tcPr>
          <w:p w14:paraId="64863C72" w14:textId="797EA531" w:rsidR="00C615C3" w:rsidRPr="00B119F4" w:rsidRDefault="00E6470F" w:rsidP="007506E2">
            <w:pPr>
              <w:jc w:val="center"/>
              <w:rPr>
                <w:rFonts w:ascii="Times New Roman" w:hAnsi="Times New Roman" w:cs="Times New Roman"/>
                <w:sz w:val="26"/>
                <w:szCs w:val="26"/>
                <w:lang w:val="vi-VN"/>
              </w:rPr>
            </w:pPr>
            <w:r w:rsidRPr="00B119F4">
              <w:rPr>
                <w:rFonts w:ascii="Times New Roman" w:hAnsi="Times New Roman" w:cs="Times New Roman"/>
                <w:sz w:val="26"/>
                <w:szCs w:val="26"/>
              </w:rPr>
              <w:t>Tiếp thu tại dự thảo</w:t>
            </w:r>
            <w:r w:rsidR="00BB42D9" w:rsidRPr="00B119F4">
              <w:rPr>
                <w:rFonts w:ascii="Times New Roman" w:hAnsi="Times New Roman" w:cs="Times New Roman"/>
                <w:sz w:val="26"/>
                <w:szCs w:val="26"/>
              </w:rPr>
              <w:t xml:space="preserve"> Quyết định</w:t>
            </w:r>
          </w:p>
        </w:tc>
      </w:tr>
      <w:tr w:rsidR="00B119F4" w:rsidRPr="00B119F4" w14:paraId="7D304948" w14:textId="77777777" w:rsidTr="00B57E8E">
        <w:tc>
          <w:tcPr>
            <w:tcW w:w="821" w:type="dxa"/>
          </w:tcPr>
          <w:p w14:paraId="35015D2E" w14:textId="77777777" w:rsidR="00C615C3" w:rsidRPr="00B119F4" w:rsidRDefault="00C615C3" w:rsidP="00E0378F">
            <w:pPr>
              <w:spacing w:line="240" w:lineRule="auto"/>
              <w:ind w:left="360"/>
              <w:jc w:val="both"/>
              <w:rPr>
                <w:rFonts w:ascii="Times New Roman" w:hAnsi="Times New Roman" w:cs="Times New Roman"/>
                <w:sz w:val="26"/>
                <w:szCs w:val="26"/>
                <w:lang w:val="vi-VN"/>
              </w:rPr>
            </w:pPr>
          </w:p>
        </w:tc>
        <w:tc>
          <w:tcPr>
            <w:tcW w:w="1566" w:type="dxa"/>
          </w:tcPr>
          <w:p w14:paraId="106073EC" w14:textId="77777777" w:rsidR="00C615C3" w:rsidRPr="00B119F4" w:rsidRDefault="00C615C3" w:rsidP="00E0378F">
            <w:pPr>
              <w:jc w:val="both"/>
              <w:rPr>
                <w:rFonts w:ascii="Times New Roman" w:hAnsi="Times New Roman" w:cs="Times New Roman"/>
                <w:sz w:val="26"/>
                <w:szCs w:val="26"/>
                <w:lang w:val="vi-VN"/>
              </w:rPr>
            </w:pPr>
          </w:p>
        </w:tc>
        <w:tc>
          <w:tcPr>
            <w:tcW w:w="1294" w:type="dxa"/>
          </w:tcPr>
          <w:p w14:paraId="5F4BDFC7" w14:textId="44711EDD" w:rsidR="00C615C3"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Dự thảo Tờ trình</w:t>
            </w:r>
          </w:p>
        </w:tc>
        <w:tc>
          <w:tcPr>
            <w:tcW w:w="6767" w:type="dxa"/>
          </w:tcPr>
          <w:p w14:paraId="1687A3CB" w14:textId="7C4D0B98" w:rsidR="007838C7"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a) Tiêu đề của Tờ trình: </w:t>
            </w:r>
          </w:p>
          <w:p w14:paraId="0FF6FCA5" w14:textId="77777777" w:rsidR="007838C7" w:rsidRPr="00B119F4" w:rsidRDefault="007838C7"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Đề nghị rà soát, chỉnh sửa lại ngày ban hành của Quyết định số 19/2018/QĐ-TTg là ngày 19/4/2018, đúng theo văn bản hiện hành. </w:t>
            </w:r>
          </w:p>
          <w:p w14:paraId="69C19C37" w14:textId="77777777" w:rsidR="007838C7" w:rsidRPr="00B119F4" w:rsidRDefault="007838C7"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b) Phần II. Quá trình xây dựng dự thảo. Đề nghị rà soát, chỉnh sửa lại số hiệu Quyết định thành lập Tổ soạn thảo để bảo đảm thống nhất với đơn vị ban hành là Bộ Nông nghiệp và Môi trường. </w:t>
            </w:r>
          </w:p>
          <w:p w14:paraId="7365FED1" w14:textId="77777777" w:rsidR="007838C7" w:rsidRPr="00B119F4" w:rsidRDefault="007838C7"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lastRenderedPageBreak/>
              <w:t xml:space="preserve">c) Phần III. Bố cục và các nội dung cơ bản </w:t>
            </w:r>
          </w:p>
          <w:p w14:paraId="75CFD44E" w14:textId="77777777" w:rsidR="00C615C3" w:rsidRPr="00B119F4" w:rsidRDefault="007838C7"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t>- Đề nghị rà soát, sửa lại đúng số hiệu văn bản là Quyết định số 66/2015/QĐ-TTg, thay vì Quyết định số 66/2025/QĐ-TTg như dự thảo. - Đề nghị rà soát và chỉnh sửa một số lỗi chính tả, lỗi diễn đạt, ví dụ:</w:t>
            </w:r>
          </w:p>
          <w:p w14:paraId="40CE6B4C" w14:textId="77777777" w:rsidR="007838C7" w:rsidRPr="00B119F4" w:rsidRDefault="007838C7"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Thay cụm từ “giảm tháng thời gian tổ chức họp thẩm định từ 07 ngày xuống còn 5 ngày” bằng “giảm thời gian tổ chức họp thẩm định từ 07 ngày xuống 05 ngày”; </w:t>
            </w:r>
          </w:p>
          <w:p w14:paraId="7CD4B439" w14:textId="2EB26174" w:rsidR="007838C7" w:rsidRPr="00B119F4" w:rsidRDefault="007838C7"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t>+ Thay cụm từ “giảm thời gian quyết định cấp giấy chứng nhận từ ba ngày xuống còn 2 ngày” bằng “giảm thời gian ban hành quyết định cấp giấy chứng nhận từ 03 ngày xuống còn 02 ngày”.</w:t>
            </w:r>
          </w:p>
        </w:tc>
        <w:tc>
          <w:tcPr>
            <w:tcW w:w="4114" w:type="dxa"/>
          </w:tcPr>
          <w:p w14:paraId="6F8E4CD0" w14:textId="0A944376" w:rsidR="00C615C3" w:rsidRPr="00B119F4" w:rsidRDefault="00E6470F" w:rsidP="007506E2">
            <w:pPr>
              <w:jc w:val="center"/>
              <w:rPr>
                <w:rFonts w:ascii="Times New Roman" w:hAnsi="Times New Roman" w:cs="Times New Roman"/>
                <w:sz w:val="26"/>
                <w:szCs w:val="26"/>
              </w:rPr>
            </w:pPr>
            <w:r w:rsidRPr="00B119F4">
              <w:rPr>
                <w:rFonts w:ascii="Times New Roman" w:hAnsi="Times New Roman" w:cs="Times New Roman"/>
                <w:sz w:val="26"/>
                <w:szCs w:val="26"/>
              </w:rPr>
              <w:lastRenderedPageBreak/>
              <w:t>Tiếp thu tại dự thảo</w:t>
            </w:r>
            <w:r w:rsidR="00BB42D9" w:rsidRPr="00B119F4">
              <w:rPr>
                <w:rFonts w:ascii="Times New Roman" w:hAnsi="Times New Roman" w:cs="Times New Roman"/>
                <w:sz w:val="26"/>
                <w:szCs w:val="26"/>
              </w:rPr>
              <w:t xml:space="preserve"> Quyết định</w:t>
            </w:r>
          </w:p>
          <w:p w14:paraId="60F1E16F" w14:textId="77777777" w:rsidR="00C066C4" w:rsidRPr="00B119F4" w:rsidRDefault="00C066C4" w:rsidP="007506E2">
            <w:pPr>
              <w:jc w:val="center"/>
              <w:rPr>
                <w:rFonts w:ascii="Times New Roman" w:hAnsi="Times New Roman" w:cs="Times New Roman"/>
                <w:sz w:val="26"/>
                <w:szCs w:val="26"/>
              </w:rPr>
            </w:pPr>
          </w:p>
          <w:p w14:paraId="68B5C9B5" w14:textId="77777777" w:rsidR="00C066C4" w:rsidRPr="00B119F4" w:rsidRDefault="00C066C4" w:rsidP="007506E2">
            <w:pPr>
              <w:jc w:val="center"/>
              <w:rPr>
                <w:rFonts w:ascii="Times New Roman" w:hAnsi="Times New Roman" w:cs="Times New Roman"/>
                <w:sz w:val="26"/>
                <w:szCs w:val="26"/>
              </w:rPr>
            </w:pPr>
          </w:p>
          <w:p w14:paraId="4E14987B" w14:textId="77777777" w:rsidR="00C066C4" w:rsidRPr="00B119F4" w:rsidRDefault="00C066C4" w:rsidP="007506E2">
            <w:pPr>
              <w:jc w:val="center"/>
              <w:rPr>
                <w:rFonts w:ascii="Times New Roman" w:hAnsi="Times New Roman" w:cs="Times New Roman"/>
                <w:sz w:val="26"/>
                <w:szCs w:val="26"/>
              </w:rPr>
            </w:pPr>
          </w:p>
          <w:p w14:paraId="15680F2C" w14:textId="77777777" w:rsidR="00C066C4" w:rsidRPr="00B119F4" w:rsidRDefault="00C066C4" w:rsidP="007506E2">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Tờ trình</w:t>
            </w:r>
          </w:p>
          <w:p w14:paraId="2428A297" w14:textId="77777777" w:rsidR="00C066C4" w:rsidRPr="00B119F4" w:rsidRDefault="00C066C4" w:rsidP="007506E2">
            <w:pPr>
              <w:jc w:val="center"/>
              <w:rPr>
                <w:rFonts w:ascii="Times New Roman" w:hAnsi="Times New Roman" w:cs="Times New Roman"/>
                <w:sz w:val="26"/>
                <w:szCs w:val="26"/>
              </w:rPr>
            </w:pPr>
          </w:p>
          <w:p w14:paraId="77A03C45" w14:textId="77777777" w:rsidR="00C066C4" w:rsidRPr="00B119F4" w:rsidRDefault="00C066C4" w:rsidP="007506E2">
            <w:pPr>
              <w:jc w:val="center"/>
              <w:rPr>
                <w:rFonts w:ascii="Times New Roman" w:hAnsi="Times New Roman" w:cs="Times New Roman"/>
                <w:sz w:val="26"/>
                <w:szCs w:val="26"/>
              </w:rPr>
            </w:pPr>
          </w:p>
          <w:p w14:paraId="673D984F" w14:textId="77777777" w:rsidR="00C066C4" w:rsidRPr="00B119F4" w:rsidRDefault="00C066C4" w:rsidP="007506E2">
            <w:pPr>
              <w:jc w:val="center"/>
              <w:rPr>
                <w:rFonts w:ascii="Times New Roman" w:hAnsi="Times New Roman" w:cs="Times New Roman"/>
                <w:sz w:val="26"/>
                <w:szCs w:val="26"/>
              </w:rPr>
            </w:pPr>
          </w:p>
          <w:p w14:paraId="59CDD74A" w14:textId="77777777" w:rsidR="00E61C14" w:rsidRPr="00B119F4" w:rsidRDefault="00E61C14" w:rsidP="007506E2">
            <w:pPr>
              <w:jc w:val="center"/>
              <w:rPr>
                <w:rFonts w:ascii="Times New Roman" w:hAnsi="Times New Roman" w:cs="Times New Roman"/>
                <w:sz w:val="26"/>
                <w:szCs w:val="26"/>
              </w:rPr>
            </w:pPr>
          </w:p>
          <w:p w14:paraId="65071C0A" w14:textId="77777777" w:rsidR="00C066C4" w:rsidRPr="00B119F4" w:rsidRDefault="00C066C4" w:rsidP="007506E2">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w:t>
            </w:r>
            <w:r w:rsidR="008706C1" w:rsidRPr="00B119F4">
              <w:rPr>
                <w:rFonts w:ascii="Times New Roman" w:hAnsi="Times New Roman" w:cs="Times New Roman"/>
                <w:sz w:val="26"/>
                <w:szCs w:val="26"/>
              </w:rPr>
              <w:t xml:space="preserve"> Tờ trình</w:t>
            </w:r>
          </w:p>
          <w:p w14:paraId="09A383EA" w14:textId="77777777" w:rsidR="00E61C14" w:rsidRPr="00B119F4" w:rsidRDefault="00E61C14" w:rsidP="007506E2">
            <w:pPr>
              <w:jc w:val="center"/>
              <w:rPr>
                <w:rFonts w:ascii="Times New Roman" w:hAnsi="Times New Roman" w:cs="Times New Roman"/>
                <w:sz w:val="26"/>
                <w:szCs w:val="26"/>
              </w:rPr>
            </w:pPr>
          </w:p>
          <w:p w14:paraId="1793A244" w14:textId="77777777" w:rsidR="00E61C14" w:rsidRPr="00B119F4" w:rsidRDefault="00E61C14" w:rsidP="007506E2">
            <w:pPr>
              <w:jc w:val="center"/>
              <w:rPr>
                <w:rFonts w:ascii="Times New Roman" w:hAnsi="Times New Roman" w:cs="Times New Roman"/>
                <w:sz w:val="26"/>
                <w:szCs w:val="26"/>
              </w:rPr>
            </w:pPr>
          </w:p>
          <w:p w14:paraId="3A19815B" w14:textId="77777777" w:rsidR="00E61C14" w:rsidRPr="00B119F4" w:rsidRDefault="00E61C14" w:rsidP="007506E2">
            <w:pPr>
              <w:jc w:val="center"/>
              <w:rPr>
                <w:rFonts w:ascii="Times New Roman" w:hAnsi="Times New Roman" w:cs="Times New Roman"/>
                <w:sz w:val="26"/>
                <w:szCs w:val="26"/>
              </w:rPr>
            </w:pPr>
          </w:p>
          <w:p w14:paraId="39B3A278" w14:textId="77777777" w:rsidR="00E61C14" w:rsidRPr="00B119F4" w:rsidRDefault="00E61C14" w:rsidP="007506E2">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Tờ trình</w:t>
            </w:r>
          </w:p>
          <w:p w14:paraId="542B6024" w14:textId="77777777" w:rsidR="00E61C14" w:rsidRPr="00B119F4" w:rsidRDefault="00E61C14" w:rsidP="007506E2">
            <w:pPr>
              <w:jc w:val="center"/>
              <w:rPr>
                <w:rFonts w:ascii="Times New Roman" w:hAnsi="Times New Roman" w:cs="Times New Roman"/>
                <w:sz w:val="26"/>
                <w:szCs w:val="26"/>
              </w:rPr>
            </w:pPr>
          </w:p>
          <w:p w14:paraId="63A4FB83" w14:textId="77777777" w:rsidR="00E61C14" w:rsidRPr="00B119F4" w:rsidRDefault="00E61C14" w:rsidP="007506E2">
            <w:pPr>
              <w:jc w:val="center"/>
              <w:rPr>
                <w:rFonts w:ascii="Times New Roman" w:hAnsi="Times New Roman" w:cs="Times New Roman"/>
                <w:sz w:val="26"/>
                <w:szCs w:val="26"/>
              </w:rPr>
            </w:pPr>
          </w:p>
          <w:p w14:paraId="7B3D5484" w14:textId="77777777" w:rsidR="00E61C14" w:rsidRPr="00B119F4" w:rsidRDefault="00E61C14" w:rsidP="007506E2">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Tờ trình</w:t>
            </w:r>
          </w:p>
          <w:p w14:paraId="0712F43C" w14:textId="4CBC9F6F" w:rsidR="00E61C14" w:rsidRPr="00B119F4" w:rsidRDefault="00E61C14" w:rsidP="007506E2">
            <w:pPr>
              <w:jc w:val="center"/>
              <w:rPr>
                <w:rFonts w:ascii="Times New Roman" w:hAnsi="Times New Roman" w:cs="Times New Roman"/>
                <w:sz w:val="26"/>
                <w:szCs w:val="26"/>
              </w:rPr>
            </w:pPr>
          </w:p>
        </w:tc>
      </w:tr>
      <w:tr w:rsidR="00B119F4" w:rsidRPr="00B119F4" w14:paraId="607BD21B" w14:textId="77777777" w:rsidTr="00B57E8E">
        <w:tc>
          <w:tcPr>
            <w:tcW w:w="821" w:type="dxa"/>
          </w:tcPr>
          <w:p w14:paraId="407844CB" w14:textId="77777777" w:rsidR="00C615C3" w:rsidRPr="00B119F4" w:rsidRDefault="00C615C3" w:rsidP="00E0378F">
            <w:pPr>
              <w:spacing w:line="240" w:lineRule="auto"/>
              <w:ind w:left="360"/>
              <w:jc w:val="both"/>
              <w:rPr>
                <w:rFonts w:ascii="Times New Roman" w:hAnsi="Times New Roman" w:cs="Times New Roman"/>
                <w:sz w:val="26"/>
                <w:szCs w:val="26"/>
                <w:lang w:val="vi-VN"/>
              </w:rPr>
            </w:pPr>
          </w:p>
        </w:tc>
        <w:tc>
          <w:tcPr>
            <w:tcW w:w="1566" w:type="dxa"/>
          </w:tcPr>
          <w:p w14:paraId="60F4007A" w14:textId="77777777" w:rsidR="00C615C3" w:rsidRPr="00B119F4" w:rsidRDefault="00C615C3" w:rsidP="00E0378F">
            <w:pPr>
              <w:jc w:val="both"/>
              <w:rPr>
                <w:rFonts w:ascii="Times New Roman" w:hAnsi="Times New Roman" w:cs="Times New Roman"/>
                <w:sz w:val="26"/>
                <w:szCs w:val="26"/>
                <w:lang w:val="vi-VN"/>
              </w:rPr>
            </w:pPr>
          </w:p>
        </w:tc>
        <w:tc>
          <w:tcPr>
            <w:tcW w:w="1294" w:type="dxa"/>
          </w:tcPr>
          <w:p w14:paraId="0BC33545" w14:textId="0147ED8B" w:rsidR="00C615C3"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Về dự thảo Quyết định</w:t>
            </w:r>
          </w:p>
        </w:tc>
        <w:tc>
          <w:tcPr>
            <w:tcW w:w="6767" w:type="dxa"/>
          </w:tcPr>
          <w:p w14:paraId="40C70B19" w14:textId="77777777" w:rsidR="007838C7"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Khoản 1 Điều 4: Hiện tại mới quy định việc nộp hồ sơ đề nghị cấp Giấy chứng nhận doanh nghiệp nông nghiệp ứng dụng công nghệ cao theo hình thức trực tiếp và qua đường bưu điện, đề nghị xem xét, bổ sung việc nộp hồ sơ bằng hình thức trực tuyến. </w:t>
            </w:r>
          </w:p>
          <w:p w14:paraId="68372C8C" w14:textId="77777777" w:rsidR="007838C7"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Khoản 2 Điều 4: Đề nghị giảm số lượng hồ sơ đề nghị cấp Giấy chứng nhận từ 02 bộ xuống còn 01 bộ, đồng thời bổ sung quy định về hồ sơ điện tử và xử lý trực tuyến, tương tự như quy định tại Khoản 2 và Khoản 4 Điều 6, phù hợp với định hướng Chính phủ số và phương án đơn giản hóa thủ tục hành chính đã được phê duyệt tại Quyết định số 1671/QĐ-TTg ngày 05/8/2025 của Thủ tướng Chính phủ về việc phê duyệt phương án cắt giảm, đơn giản hóa các quy định, thù tục hành chính liên quan đến hoạt động sản xuất, kinh doanh thuộc phạm vi quản lý của Bộ Nông nghiệp và Môi trường. </w:t>
            </w:r>
          </w:p>
          <w:p w14:paraId="60B6DDAD" w14:textId="77777777" w:rsidR="007838C7"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Điểm a, b, c, d khoản 3 Điều 4: Đề nghị rà soát, cập nhật tên gọi các Bộ, Sở, ngành theo đúng hiện trạng tổ chức (hiện nay </w:t>
            </w:r>
            <w:r w:rsidRPr="00B119F4">
              <w:rPr>
                <w:rFonts w:ascii="Times New Roman" w:hAnsi="Times New Roman" w:cs="Times New Roman"/>
                <w:sz w:val="26"/>
                <w:szCs w:val="26"/>
                <w:lang w:val="vi-VN"/>
              </w:rPr>
              <w:lastRenderedPageBreak/>
              <w:t xml:space="preserve">không còn tên gọi “Tài nguyên và Môi trường” và “Kế hoạch và Đầu tư” ở các cấp). </w:t>
            </w:r>
          </w:p>
          <w:p w14:paraId="5ADF4F96" w14:textId="27B4DE0A" w:rsidR="00C615C3"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Việc rút ngắn thời gian thẩm định, tổng hợp, trình công nhận doanh nghiệp nông nghiệp ứng dụng công nghệ cao là phù hợp xu hướng đơn giản hóa thủ tục; tuy nhiên cần xem xét, đánh giá kỹ tính khả thi, đặc biệt trong quy trình phối hợp liên ngành.</w:t>
            </w:r>
          </w:p>
        </w:tc>
        <w:tc>
          <w:tcPr>
            <w:tcW w:w="4114" w:type="dxa"/>
          </w:tcPr>
          <w:p w14:paraId="784ECC54" w14:textId="77777777" w:rsidR="00C615C3" w:rsidRPr="00B119F4" w:rsidRDefault="008A0F04" w:rsidP="00E0378F">
            <w:pPr>
              <w:jc w:val="both"/>
              <w:rPr>
                <w:rFonts w:ascii="Times New Roman" w:hAnsi="Times New Roman" w:cs="Times New Roman"/>
                <w:sz w:val="26"/>
                <w:szCs w:val="26"/>
              </w:rPr>
            </w:pPr>
            <w:r w:rsidRPr="00B119F4">
              <w:rPr>
                <w:rFonts w:ascii="Times New Roman" w:hAnsi="Times New Roman" w:cs="Times New Roman"/>
                <w:sz w:val="26"/>
                <w:szCs w:val="26"/>
              </w:rPr>
              <w:lastRenderedPageBreak/>
              <w:t xml:space="preserve">Quyết định này </w:t>
            </w:r>
            <w:r w:rsidR="00AE286E" w:rsidRPr="00B119F4">
              <w:rPr>
                <w:rFonts w:ascii="Times New Roman" w:hAnsi="Times New Roman" w:cs="Times New Roman"/>
                <w:sz w:val="26"/>
                <w:szCs w:val="26"/>
              </w:rPr>
              <w:t>chỉ điều chỉnh, bổ sung về thời gian thực hiện các bước trong thủ tục hành chính, việc quy định hình thức nộp hồ sơ được quy đ</w:t>
            </w:r>
            <w:r w:rsidR="00D43B5F" w:rsidRPr="00B119F4">
              <w:rPr>
                <w:rFonts w:ascii="Times New Roman" w:hAnsi="Times New Roman" w:cs="Times New Roman"/>
                <w:sz w:val="26"/>
                <w:szCs w:val="26"/>
              </w:rPr>
              <w:t>ịnh tùy thuộc điều kiện cơ sở hạ tầng thông tin của địa phương.</w:t>
            </w:r>
          </w:p>
          <w:p w14:paraId="02019A25" w14:textId="77777777" w:rsidR="009B44FF" w:rsidRPr="00B119F4" w:rsidRDefault="009B44FF" w:rsidP="009B44FF">
            <w:pPr>
              <w:jc w:val="both"/>
              <w:rPr>
                <w:rFonts w:ascii="Times New Roman" w:hAnsi="Times New Roman" w:cs="Times New Roman"/>
                <w:sz w:val="26"/>
                <w:szCs w:val="26"/>
              </w:rPr>
            </w:pPr>
            <w:r w:rsidRPr="00B119F4">
              <w:rPr>
                <w:rFonts w:ascii="Times New Roman" w:hAnsi="Times New Roman" w:cs="Times New Roman"/>
                <w:sz w:val="26"/>
                <w:szCs w:val="26"/>
              </w:rPr>
              <w:t xml:space="preserve">Tiếp thu tại dự thảo Quyết định </w:t>
            </w:r>
          </w:p>
          <w:p w14:paraId="55FD3794" w14:textId="77777777" w:rsidR="009B44FF" w:rsidRPr="00B119F4" w:rsidRDefault="009B44FF" w:rsidP="00E0378F">
            <w:pPr>
              <w:jc w:val="both"/>
              <w:rPr>
                <w:rFonts w:ascii="Times New Roman" w:hAnsi="Times New Roman" w:cs="Times New Roman"/>
                <w:sz w:val="26"/>
                <w:szCs w:val="26"/>
              </w:rPr>
            </w:pPr>
          </w:p>
          <w:p w14:paraId="2B49A3D7" w14:textId="77777777" w:rsidR="009B44FF" w:rsidRPr="00B119F4" w:rsidRDefault="009B44FF" w:rsidP="00E0378F">
            <w:pPr>
              <w:jc w:val="both"/>
              <w:rPr>
                <w:rFonts w:ascii="Times New Roman" w:hAnsi="Times New Roman" w:cs="Times New Roman"/>
                <w:sz w:val="26"/>
                <w:szCs w:val="26"/>
              </w:rPr>
            </w:pPr>
          </w:p>
          <w:p w14:paraId="2021D5E7" w14:textId="77777777" w:rsidR="009B44FF" w:rsidRPr="00B119F4" w:rsidRDefault="009B44FF" w:rsidP="00E0378F">
            <w:pPr>
              <w:jc w:val="both"/>
              <w:rPr>
                <w:rFonts w:ascii="Times New Roman" w:hAnsi="Times New Roman" w:cs="Times New Roman"/>
                <w:sz w:val="26"/>
                <w:szCs w:val="26"/>
              </w:rPr>
            </w:pPr>
          </w:p>
          <w:p w14:paraId="2231D235" w14:textId="77777777" w:rsidR="009B44FF" w:rsidRPr="00B119F4" w:rsidRDefault="009B44FF" w:rsidP="00E0378F">
            <w:pPr>
              <w:jc w:val="both"/>
              <w:rPr>
                <w:rFonts w:ascii="Times New Roman" w:hAnsi="Times New Roman" w:cs="Times New Roman"/>
                <w:sz w:val="26"/>
                <w:szCs w:val="26"/>
              </w:rPr>
            </w:pPr>
          </w:p>
          <w:p w14:paraId="564712A2" w14:textId="77777777" w:rsidR="009B44FF" w:rsidRPr="00B119F4" w:rsidRDefault="009B44FF" w:rsidP="00E0378F">
            <w:pPr>
              <w:jc w:val="both"/>
              <w:rPr>
                <w:rFonts w:ascii="Times New Roman" w:hAnsi="Times New Roman" w:cs="Times New Roman"/>
                <w:sz w:val="26"/>
                <w:szCs w:val="26"/>
              </w:rPr>
            </w:pPr>
          </w:p>
          <w:p w14:paraId="1E869975" w14:textId="77777777" w:rsidR="009B44FF" w:rsidRPr="00B119F4" w:rsidRDefault="009B44FF" w:rsidP="00E0378F">
            <w:pPr>
              <w:jc w:val="both"/>
              <w:rPr>
                <w:rFonts w:ascii="Times New Roman" w:hAnsi="Times New Roman" w:cs="Times New Roman"/>
                <w:sz w:val="26"/>
                <w:szCs w:val="26"/>
              </w:rPr>
            </w:pPr>
          </w:p>
          <w:p w14:paraId="72CED99B" w14:textId="77777777" w:rsidR="009B44FF" w:rsidRPr="00B119F4" w:rsidRDefault="009B44FF" w:rsidP="00E0378F">
            <w:pPr>
              <w:jc w:val="both"/>
              <w:rPr>
                <w:rFonts w:ascii="Times New Roman" w:hAnsi="Times New Roman" w:cs="Times New Roman"/>
                <w:sz w:val="26"/>
                <w:szCs w:val="26"/>
              </w:rPr>
            </w:pPr>
          </w:p>
          <w:p w14:paraId="19CDA2FA" w14:textId="77777777" w:rsidR="009B44FF" w:rsidRPr="00B119F4" w:rsidRDefault="009B44FF" w:rsidP="00E0378F">
            <w:pPr>
              <w:jc w:val="both"/>
              <w:rPr>
                <w:rFonts w:ascii="Times New Roman" w:hAnsi="Times New Roman" w:cs="Times New Roman"/>
                <w:sz w:val="26"/>
                <w:szCs w:val="26"/>
              </w:rPr>
            </w:pPr>
          </w:p>
          <w:p w14:paraId="61C67052" w14:textId="77777777" w:rsidR="009B44FF" w:rsidRPr="00B119F4" w:rsidRDefault="009B44FF" w:rsidP="00E0378F">
            <w:pPr>
              <w:jc w:val="both"/>
              <w:rPr>
                <w:rFonts w:ascii="Times New Roman" w:hAnsi="Times New Roman" w:cs="Times New Roman"/>
                <w:sz w:val="26"/>
                <w:szCs w:val="26"/>
              </w:rPr>
            </w:pPr>
          </w:p>
          <w:p w14:paraId="14CFDD73" w14:textId="77777777" w:rsidR="009B44FF" w:rsidRPr="00B119F4" w:rsidRDefault="009B44FF" w:rsidP="009B44FF">
            <w:pPr>
              <w:jc w:val="both"/>
              <w:rPr>
                <w:rFonts w:ascii="Times New Roman" w:hAnsi="Times New Roman" w:cs="Times New Roman"/>
                <w:sz w:val="26"/>
                <w:szCs w:val="26"/>
              </w:rPr>
            </w:pPr>
            <w:r w:rsidRPr="00B119F4">
              <w:rPr>
                <w:rFonts w:ascii="Times New Roman" w:hAnsi="Times New Roman" w:cs="Times New Roman"/>
                <w:sz w:val="26"/>
                <w:szCs w:val="26"/>
              </w:rPr>
              <w:lastRenderedPageBreak/>
              <w:t xml:space="preserve">Tiếp thu tại dự thảo Quyết định </w:t>
            </w:r>
          </w:p>
          <w:p w14:paraId="43FD1E2F" w14:textId="5D476E4D" w:rsidR="009B44FF" w:rsidRPr="00B119F4" w:rsidRDefault="009B44FF" w:rsidP="00E0378F">
            <w:pPr>
              <w:jc w:val="both"/>
              <w:rPr>
                <w:rFonts w:ascii="Times New Roman" w:hAnsi="Times New Roman" w:cs="Times New Roman"/>
                <w:sz w:val="26"/>
                <w:szCs w:val="26"/>
              </w:rPr>
            </w:pPr>
          </w:p>
        </w:tc>
      </w:tr>
      <w:tr w:rsidR="00B119F4" w:rsidRPr="00B119F4" w14:paraId="03A04730" w14:textId="77777777" w:rsidTr="00B57E8E">
        <w:tc>
          <w:tcPr>
            <w:tcW w:w="821" w:type="dxa"/>
          </w:tcPr>
          <w:p w14:paraId="5CAD28BE" w14:textId="77777777" w:rsidR="00B36809" w:rsidRPr="00B119F4" w:rsidRDefault="00B36809" w:rsidP="00E0378F">
            <w:pPr>
              <w:spacing w:line="240" w:lineRule="auto"/>
              <w:ind w:left="360"/>
              <w:jc w:val="both"/>
              <w:rPr>
                <w:rFonts w:ascii="Times New Roman" w:hAnsi="Times New Roman" w:cs="Times New Roman"/>
                <w:sz w:val="26"/>
                <w:szCs w:val="26"/>
                <w:lang w:val="vi-VN"/>
              </w:rPr>
            </w:pPr>
          </w:p>
        </w:tc>
        <w:tc>
          <w:tcPr>
            <w:tcW w:w="1566" w:type="dxa"/>
          </w:tcPr>
          <w:p w14:paraId="7A00F203" w14:textId="77777777" w:rsidR="00B36809" w:rsidRPr="00B119F4" w:rsidRDefault="00B36809" w:rsidP="00E0378F">
            <w:pPr>
              <w:jc w:val="both"/>
              <w:rPr>
                <w:rFonts w:ascii="Times New Roman" w:hAnsi="Times New Roman" w:cs="Times New Roman"/>
                <w:sz w:val="26"/>
                <w:szCs w:val="26"/>
                <w:lang w:val="vi-VN"/>
              </w:rPr>
            </w:pPr>
          </w:p>
        </w:tc>
        <w:tc>
          <w:tcPr>
            <w:tcW w:w="1294" w:type="dxa"/>
          </w:tcPr>
          <w:p w14:paraId="11515A00" w14:textId="77777777" w:rsidR="00B36809" w:rsidRPr="00B119F4" w:rsidRDefault="00B36809" w:rsidP="00E0378F">
            <w:pPr>
              <w:jc w:val="both"/>
              <w:rPr>
                <w:rFonts w:ascii="Times New Roman" w:hAnsi="Times New Roman" w:cs="Times New Roman"/>
                <w:sz w:val="26"/>
                <w:szCs w:val="26"/>
                <w:lang w:val="vi-VN"/>
              </w:rPr>
            </w:pPr>
          </w:p>
        </w:tc>
        <w:tc>
          <w:tcPr>
            <w:tcW w:w="6767" w:type="dxa"/>
          </w:tcPr>
          <w:p w14:paraId="322E8D32" w14:textId="77777777" w:rsidR="007838C7"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Điều 2. Sửa đổi, bổ sung một số điều của Quyết định số 66/2025/QĐ TTg ngày 25/12/2015 </w:t>
            </w:r>
          </w:p>
          <w:p w14:paraId="6C943723" w14:textId="77777777" w:rsidR="007838C7"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Khoản 1 Điều 4: Hiện tại mới quy định việc nộp hồ sơ đề nghị công nhận vùng nông nghiệp ứng dụng công nghệ cao theo hình thức trực tiếp và qua đường bưu điện, đề nghị xem xét, bổ sung việc nộp hồ sơ bằng hình thức trực tuyến. </w:t>
            </w:r>
          </w:p>
          <w:p w14:paraId="3C0B703F" w14:textId="77777777" w:rsidR="00B36809" w:rsidRPr="00B119F4" w:rsidRDefault="007838C7"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Đề nghị rà soát, nghiên cứu, xem xét bổ sung quy định khuyến khích việc tiếp nhận, thẩm định và công nhận vùng/doanh nghiệp nông nghiệp ứng dụng công nghệ cao bằng phương thức điện tử, cụ thể:</w:t>
            </w:r>
          </w:p>
          <w:p w14:paraId="38377990" w14:textId="77777777"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Cho phép sử dụng hồ sơ số, dữ liệu số, bản đồ số vùng sản xuất khi lập hồ sơ công nhận; </w:t>
            </w:r>
          </w:p>
          <w:p w14:paraId="6F19BFE0" w14:textId="77777777"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Quy định rõ hình thức nộp hồ sơ (trực tiếp, qua bưu chính hoặc điện tử); </w:t>
            </w:r>
          </w:p>
          <w:p w14:paraId="78F65DAE" w14:textId="433F512B"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Khuyến khích thực hiện hoàn toàn bằng phương thức điện tử, phù hợp với định hướng Chính phủ số.</w:t>
            </w:r>
          </w:p>
        </w:tc>
        <w:tc>
          <w:tcPr>
            <w:tcW w:w="4114" w:type="dxa"/>
          </w:tcPr>
          <w:p w14:paraId="3DC5F762" w14:textId="121BA636" w:rsidR="00E52D45" w:rsidRPr="00B119F4" w:rsidRDefault="00E52D45" w:rsidP="00E52D45">
            <w:pPr>
              <w:jc w:val="both"/>
              <w:rPr>
                <w:rFonts w:ascii="Times New Roman" w:hAnsi="Times New Roman" w:cs="Times New Roman"/>
                <w:sz w:val="26"/>
                <w:szCs w:val="26"/>
              </w:rPr>
            </w:pPr>
            <w:r w:rsidRPr="00B119F4">
              <w:rPr>
                <w:rFonts w:ascii="Times New Roman" w:hAnsi="Times New Roman" w:cs="Times New Roman"/>
                <w:sz w:val="26"/>
                <w:szCs w:val="26"/>
              </w:rPr>
              <w:t xml:space="preserve">Quyết định này chỉ điều chỉnh, bổ sung về thời gian thực hiện các bước trong thủ tục hành chính, việc quy định hình thức nộp hồ sơ được quy định tùy thuộc điều kiện cơ sở hạ tầng thông tin của địa phương và dự thảo Quyết định đã quy định giảm số lượng hồ sơ đến </w:t>
            </w:r>
            <w:r w:rsidR="00C86F88" w:rsidRPr="00B119F4">
              <w:rPr>
                <w:rFonts w:ascii="Times New Roman" w:hAnsi="Times New Roman" w:cs="Times New Roman"/>
                <w:sz w:val="26"/>
                <w:szCs w:val="26"/>
              </w:rPr>
              <w:t>01 hồ sơ và c</w:t>
            </w:r>
            <w:r w:rsidR="00ED0FEC" w:rsidRPr="00B119F4">
              <w:rPr>
                <w:rFonts w:ascii="Times New Roman" w:hAnsi="Times New Roman" w:cs="Times New Roman"/>
                <w:sz w:val="26"/>
                <w:szCs w:val="26"/>
              </w:rPr>
              <w:t>ắt</w:t>
            </w:r>
            <w:r w:rsidR="00C86F88" w:rsidRPr="00B119F4">
              <w:rPr>
                <w:rFonts w:ascii="Times New Roman" w:hAnsi="Times New Roman" w:cs="Times New Roman"/>
                <w:sz w:val="26"/>
                <w:szCs w:val="26"/>
              </w:rPr>
              <w:t xml:space="preserve"> giảm hồ sơ đã được cơ quan nhà nước</w:t>
            </w:r>
            <w:r w:rsidR="00ED0FEC" w:rsidRPr="00B119F4">
              <w:rPr>
                <w:rFonts w:ascii="Times New Roman" w:hAnsi="Times New Roman" w:cs="Times New Roman"/>
                <w:sz w:val="26"/>
                <w:szCs w:val="26"/>
              </w:rPr>
              <w:t xml:space="preserve"> ban hành.</w:t>
            </w:r>
          </w:p>
          <w:p w14:paraId="1E74D872" w14:textId="77777777" w:rsidR="00B36809" w:rsidRPr="00B119F4" w:rsidRDefault="00B36809" w:rsidP="00E0378F">
            <w:pPr>
              <w:jc w:val="both"/>
              <w:rPr>
                <w:rFonts w:ascii="Times New Roman" w:hAnsi="Times New Roman" w:cs="Times New Roman"/>
                <w:sz w:val="26"/>
                <w:szCs w:val="26"/>
                <w:lang w:val="vi-VN"/>
              </w:rPr>
            </w:pPr>
          </w:p>
        </w:tc>
      </w:tr>
      <w:tr w:rsidR="00B119F4" w:rsidRPr="00B119F4" w14:paraId="0475AB7D" w14:textId="77777777" w:rsidTr="00B57E8E">
        <w:tc>
          <w:tcPr>
            <w:tcW w:w="821" w:type="dxa"/>
          </w:tcPr>
          <w:p w14:paraId="36D7B1A3" w14:textId="77777777" w:rsidR="00B36809" w:rsidRPr="00B119F4" w:rsidRDefault="00B36809" w:rsidP="005D759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0BC692B5" w14:textId="540D7D15" w:rsidR="00B36809"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Cục Thủy sản và Kiểm ngư</w:t>
            </w:r>
          </w:p>
        </w:tc>
        <w:tc>
          <w:tcPr>
            <w:tcW w:w="1294" w:type="dxa"/>
          </w:tcPr>
          <w:p w14:paraId="5BF6F116" w14:textId="77777777" w:rsidR="00B36809" w:rsidRPr="00B119F4" w:rsidRDefault="00B36809" w:rsidP="00E0378F">
            <w:pPr>
              <w:jc w:val="both"/>
              <w:rPr>
                <w:rFonts w:ascii="Times New Roman" w:hAnsi="Times New Roman" w:cs="Times New Roman"/>
                <w:sz w:val="26"/>
                <w:szCs w:val="26"/>
                <w:lang w:val="vi-VN"/>
              </w:rPr>
            </w:pPr>
          </w:p>
        </w:tc>
        <w:tc>
          <w:tcPr>
            <w:tcW w:w="6767" w:type="dxa"/>
          </w:tcPr>
          <w:p w14:paraId="2B8BAFD6" w14:textId="01DEFDAB" w:rsidR="00B36809"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Rà soát, thống nhất tên của các Sở, ban ngành cho phù hợp với tình hình thực tế hiện nay sau khi đã có sự sáp nhập, thay đổi tên của một số đơn vị tại Điều 1 và Điều 02 của Dự thảo.</w:t>
            </w:r>
          </w:p>
        </w:tc>
        <w:tc>
          <w:tcPr>
            <w:tcW w:w="4114" w:type="dxa"/>
          </w:tcPr>
          <w:p w14:paraId="61CDED13" w14:textId="77777777" w:rsidR="00BE50D5" w:rsidRPr="00B119F4" w:rsidRDefault="00BE50D5" w:rsidP="00BE50D5">
            <w:pPr>
              <w:jc w:val="both"/>
              <w:rPr>
                <w:rFonts w:ascii="Times New Roman" w:hAnsi="Times New Roman" w:cs="Times New Roman"/>
                <w:sz w:val="26"/>
                <w:szCs w:val="26"/>
              </w:rPr>
            </w:pPr>
            <w:r w:rsidRPr="00B119F4">
              <w:rPr>
                <w:rFonts w:ascii="Times New Roman" w:hAnsi="Times New Roman" w:cs="Times New Roman"/>
                <w:sz w:val="26"/>
                <w:szCs w:val="26"/>
              </w:rPr>
              <w:t xml:space="preserve">Tiếp thu tại dự thảo Quyết định </w:t>
            </w:r>
          </w:p>
          <w:p w14:paraId="28E56C3A" w14:textId="77777777" w:rsidR="00B36809" w:rsidRPr="00B119F4" w:rsidRDefault="00B36809" w:rsidP="00E0378F">
            <w:pPr>
              <w:jc w:val="both"/>
              <w:rPr>
                <w:rFonts w:ascii="Times New Roman" w:hAnsi="Times New Roman" w:cs="Times New Roman"/>
                <w:sz w:val="26"/>
                <w:szCs w:val="26"/>
                <w:lang w:val="vi-VN"/>
              </w:rPr>
            </w:pPr>
          </w:p>
        </w:tc>
      </w:tr>
      <w:tr w:rsidR="00B119F4" w:rsidRPr="00B119F4" w14:paraId="58530C78" w14:textId="77777777" w:rsidTr="00B57E8E">
        <w:tc>
          <w:tcPr>
            <w:tcW w:w="821" w:type="dxa"/>
          </w:tcPr>
          <w:p w14:paraId="314099A7" w14:textId="77777777" w:rsidR="00B36809" w:rsidRPr="00B119F4" w:rsidRDefault="00B36809" w:rsidP="00E0378F">
            <w:pPr>
              <w:spacing w:line="240" w:lineRule="auto"/>
              <w:ind w:left="360"/>
              <w:jc w:val="both"/>
              <w:rPr>
                <w:rFonts w:ascii="Times New Roman" w:hAnsi="Times New Roman" w:cs="Times New Roman"/>
                <w:sz w:val="26"/>
                <w:szCs w:val="26"/>
                <w:lang w:val="vi-VN"/>
              </w:rPr>
            </w:pPr>
          </w:p>
        </w:tc>
        <w:tc>
          <w:tcPr>
            <w:tcW w:w="1566" w:type="dxa"/>
          </w:tcPr>
          <w:p w14:paraId="16535AD6" w14:textId="77777777" w:rsidR="00B36809" w:rsidRPr="00B119F4" w:rsidRDefault="00B36809" w:rsidP="00E0378F">
            <w:pPr>
              <w:jc w:val="both"/>
              <w:rPr>
                <w:rFonts w:ascii="Times New Roman" w:hAnsi="Times New Roman" w:cs="Times New Roman"/>
                <w:sz w:val="26"/>
                <w:szCs w:val="26"/>
                <w:lang w:val="vi-VN"/>
              </w:rPr>
            </w:pPr>
          </w:p>
        </w:tc>
        <w:tc>
          <w:tcPr>
            <w:tcW w:w="1294" w:type="dxa"/>
          </w:tcPr>
          <w:p w14:paraId="16D07BF1" w14:textId="77777777" w:rsidR="00B36809" w:rsidRPr="00B119F4" w:rsidRDefault="00B36809" w:rsidP="00E0378F">
            <w:pPr>
              <w:jc w:val="both"/>
              <w:rPr>
                <w:rFonts w:ascii="Times New Roman" w:hAnsi="Times New Roman" w:cs="Times New Roman"/>
                <w:sz w:val="26"/>
                <w:szCs w:val="26"/>
                <w:lang w:val="vi-VN"/>
              </w:rPr>
            </w:pPr>
          </w:p>
        </w:tc>
        <w:tc>
          <w:tcPr>
            <w:tcW w:w="6767" w:type="dxa"/>
          </w:tcPr>
          <w:p w14:paraId="572F88DE" w14:textId="56799205" w:rsidR="00B36809" w:rsidRPr="00B119F4" w:rsidRDefault="001B42CE" w:rsidP="00E0378F">
            <w:pPr>
              <w:jc w:val="both"/>
              <w:rPr>
                <w:rFonts w:ascii="Times New Roman" w:hAnsi="Times New Roman" w:cs="Times New Roman"/>
                <w:sz w:val="26"/>
                <w:szCs w:val="26"/>
                <w:lang w:val="vi-VN"/>
              </w:rPr>
            </w:pPr>
            <w:r w:rsidRPr="00B119F4">
              <w:t xml:space="preserve">- </w:t>
            </w:r>
            <w:r w:rsidRPr="00B119F4">
              <w:rPr>
                <w:rFonts w:ascii="Times New Roman" w:hAnsi="Times New Roman" w:cs="Times New Roman"/>
                <w:sz w:val="26"/>
                <w:szCs w:val="26"/>
                <w:lang w:val="vi-VN"/>
              </w:rPr>
              <w:t xml:space="preserve">Tại điểm b, Khoản 2, Điều 1: xem xét sửa đổi “Tổ thẩm định tiến hành họp thẩm định hồ sơ khi có ít nhất hai phần ba số </w:t>
            </w:r>
            <w:r w:rsidRPr="00B119F4">
              <w:rPr>
                <w:rFonts w:ascii="Times New Roman" w:hAnsi="Times New Roman" w:cs="Times New Roman"/>
                <w:sz w:val="26"/>
                <w:szCs w:val="26"/>
                <w:lang w:val="vi-VN"/>
              </w:rPr>
              <w:lastRenderedPageBreak/>
              <w:t>thành viên có mặt” thành “Tổ thẩm định tiến hành họp thẩm định hồ sơ khi có ít nhất hai phần ba số thành viên tham dự”.</w:t>
            </w:r>
          </w:p>
        </w:tc>
        <w:tc>
          <w:tcPr>
            <w:tcW w:w="4114" w:type="dxa"/>
          </w:tcPr>
          <w:p w14:paraId="1822BD78" w14:textId="3085A900" w:rsidR="00236676" w:rsidRPr="00B119F4" w:rsidRDefault="00101FA9" w:rsidP="00236676">
            <w:pPr>
              <w:jc w:val="both"/>
              <w:rPr>
                <w:rFonts w:ascii="Times New Roman" w:hAnsi="Times New Roman" w:cs="Times New Roman"/>
                <w:sz w:val="26"/>
                <w:szCs w:val="26"/>
              </w:rPr>
            </w:pPr>
            <w:r w:rsidRPr="00B119F4">
              <w:rPr>
                <w:rFonts w:ascii="Times New Roman" w:hAnsi="Times New Roman" w:cs="Times New Roman"/>
                <w:sz w:val="26"/>
                <w:szCs w:val="26"/>
              </w:rPr>
              <w:lastRenderedPageBreak/>
              <w:t xml:space="preserve">Nguyên tcaws làm việc của hội đồng là trên cơ sở đồng thuận nên </w:t>
            </w:r>
            <w:r w:rsidR="00806779" w:rsidRPr="00B119F4">
              <w:rPr>
                <w:rFonts w:ascii="Times New Roman" w:hAnsi="Times New Roman" w:cs="Times New Roman"/>
                <w:sz w:val="26"/>
                <w:szCs w:val="26"/>
              </w:rPr>
              <w:t>tối thiểu phải có 2/3 thành viên hội đồng.</w:t>
            </w:r>
            <w:r w:rsidR="00236676" w:rsidRPr="00B119F4">
              <w:rPr>
                <w:rFonts w:ascii="Times New Roman" w:hAnsi="Times New Roman" w:cs="Times New Roman"/>
                <w:sz w:val="26"/>
                <w:szCs w:val="26"/>
              </w:rPr>
              <w:t xml:space="preserve"> </w:t>
            </w:r>
          </w:p>
          <w:p w14:paraId="55A28EF4" w14:textId="77777777" w:rsidR="00B36809" w:rsidRPr="00B119F4" w:rsidRDefault="00B36809" w:rsidP="00E0378F">
            <w:pPr>
              <w:jc w:val="both"/>
              <w:rPr>
                <w:rFonts w:ascii="Times New Roman" w:hAnsi="Times New Roman" w:cs="Times New Roman"/>
                <w:sz w:val="26"/>
                <w:szCs w:val="26"/>
                <w:lang w:val="vi-VN"/>
              </w:rPr>
            </w:pPr>
          </w:p>
        </w:tc>
      </w:tr>
      <w:tr w:rsidR="00B119F4" w:rsidRPr="00B119F4" w14:paraId="65FD3EEC" w14:textId="77777777" w:rsidTr="00B57E8E">
        <w:tc>
          <w:tcPr>
            <w:tcW w:w="821" w:type="dxa"/>
          </w:tcPr>
          <w:p w14:paraId="7229281E" w14:textId="77777777" w:rsidR="009F147E" w:rsidRPr="00B119F4" w:rsidRDefault="009F147E" w:rsidP="009F147E">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2FF4F917" w14:textId="77777777" w:rsidR="009F147E" w:rsidRPr="00B119F4" w:rsidRDefault="009F147E" w:rsidP="009F147E">
            <w:pPr>
              <w:jc w:val="both"/>
              <w:rPr>
                <w:rFonts w:ascii="Times New Roman" w:hAnsi="Times New Roman" w:cs="Times New Roman"/>
                <w:sz w:val="26"/>
                <w:szCs w:val="26"/>
                <w:lang w:val="vi-VN"/>
              </w:rPr>
            </w:pPr>
            <w:r w:rsidRPr="00B119F4">
              <w:rPr>
                <w:rFonts w:ascii="Times New Roman" w:hAnsi="Times New Roman" w:cs="Times New Roman"/>
                <w:sz w:val="26"/>
                <w:szCs w:val="26"/>
              </w:rPr>
              <w:t>Cục Lâm nghiệp và Kiểm lâm</w:t>
            </w:r>
          </w:p>
        </w:tc>
        <w:tc>
          <w:tcPr>
            <w:tcW w:w="1294" w:type="dxa"/>
          </w:tcPr>
          <w:p w14:paraId="6404BA4D" w14:textId="77777777" w:rsidR="009F147E" w:rsidRPr="00B119F4" w:rsidRDefault="009F147E" w:rsidP="009F147E">
            <w:pPr>
              <w:jc w:val="both"/>
              <w:rPr>
                <w:rFonts w:ascii="Times New Roman" w:hAnsi="Times New Roman" w:cs="Times New Roman"/>
                <w:sz w:val="26"/>
                <w:szCs w:val="26"/>
                <w:lang w:val="vi-VN"/>
              </w:rPr>
            </w:pPr>
          </w:p>
        </w:tc>
        <w:tc>
          <w:tcPr>
            <w:tcW w:w="6767" w:type="dxa"/>
          </w:tcPr>
          <w:p w14:paraId="246BF8BC" w14:textId="77777777" w:rsidR="009F147E" w:rsidRPr="00B119F4" w:rsidRDefault="009F147E" w:rsidP="009F147E">
            <w:pPr>
              <w:jc w:val="both"/>
              <w:rPr>
                <w:rFonts w:ascii="Times New Roman" w:hAnsi="Times New Roman" w:cs="Times New Roman"/>
                <w:sz w:val="26"/>
                <w:szCs w:val="26"/>
                <w:lang w:val="vi-VN"/>
              </w:rPr>
            </w:pPr>
            <w:r w:rsidRPr="00B119F4">
              <w:rPr>
                <w:rFonts w:ascii="Times New Roman" w:hAnsi="Times New Roman" w:cs="Times New Roman"/>
                <w:sz w:val="26"/>
                <w:szCs w:val="26"/>
              </w:rPr>
              <w:t>không có ý kiến vì theo chức năng, nhiệm vụ được</w:t>
            </w:r>
            <w:r w:rsidRPr="00B119F4">
              <w:rPr>
                <w:rFonts w:ascii="Times New Roman" w:hAnsi="Times New Roman" w:cs="Times New Roman"/>
                <w:sz w:val="26"/>
                <w:szCs w:val="26"/>
              </w:rPr>
              <w:br/>
              <w:t>giao thì dự thảo quyết định trên không thuộc phạm vi chuyên môn của Cục Lâm nghiệp và Kiểm lâm</w:t>
            </w:r>
          </w:p>
        </w:tc>
        <w:tc>
          <w:tcPr>
            <w:tcW w:w="4114" w:type="dxa"/>
          </w:tcPr>
          <w:p w14:paraId="5D321930" w14:textId="77777777" w:rsidR="009F147E" w:rsidRPr="00B119F4" w:rsidRDefault="009F147E" w:rsidP="009F147E">
            <w:pPr>
              <w:jc w:val="both"/>
              <w:rPr>
                <w:rFonts w:ascii="Times New Roman" w:hAnsi="Times New Roman" w:cs="Times New Roman"/>
                <w:sz w:val="26"/>
                <w:szCs w:val="26"/>
                <w:lang w:val="vi-VN"/>
              </w:rPr>
            </w:pPr>
          </w:p>
        </w:tc>
      </w:tr>
      <w:tr w:rsidR="00B119F4" w:rsidRPr="00B119F4" w14:paraId="3D86F878" w14:textId="77777777" w:rsidTr="00B57E8E">
        <w:tc>
          <w:tcPr>
            <w:tcW w:w="821" w:type="dxa"/>
          </w:tcPr>
          <w:p w14:paraId="4BEF5341" w14:textId="77777777" w:rsidR="005D4279" w:rsidRPr="00B119F4" w:rsidRDefault="005D4279"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3759B7DC"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rPr>
              <w:t>Cục Trồng trọt và Bảo vệ thực vật</w:t>
            </w:r>
          </w:p>
        </w:tc>
        <w:tc>
          <w:tcPr>
            <w:tcW w:w="1294" w:type="dxa"/>
          </w:tcPr>
          <w:p w14:paraId="07EF4532" w14:textId="77777777" w:rsidR="005D4279" w:rsidRPr="00B119F4" w:rsidRDefault="005D4279" w:rsidP="005D4279">
            <w:pPr>
              <w:jc w:val="both"/>
              <w:rPr>
                <w:rFonts w:ascii="Times New Roman" w:hAnsi="Times New Roman" w:cs="Times New Roman"/>
                <w:sz w:val="26"/>
                <w:szCs w:val="26"/>
                <w:lang w:val="vi-VN"/>
              </w:rPr>
            </w:pPr>
          </w:p>
        </w:tc>
        <w:tc>
          <w:tcPr>
            <w:tcW w:w="6767" w:type="dxa"/>
          </w:tcPr>
          <w:p w14:paraId="013E5394"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1. Dự thảo Tờ trình</w:t>
            </w:r>
          </w:p>
          <w:p w14:paraId="4F190206"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Về căn cứ pháp lý: Xem xét bổ sung: Luật Dữ liệu 2024, Nghị quyết</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71/NQ-CP, Nghị quyết 193/2025/QH15.</w:t>
            </w:r>
          </w:p>
          <w:p w14:paraId="0D6F6EEF"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Bổ sung lý giải đối với các nội dung bãi bỏ , sửa đổi.</w:t>
            </w:r>
          </w:p>
          <w:p w14:paraId="06FF8219"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2. Dự thảo Quyết định</w:t>
            </w:r>
          </w:p>
          <w:p w14:paraId="132EA033"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Dự thảo mới chỉ tập trung cắt giảm thành phần hồ sơ, rút ngắn thời gian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giải quyết, để phù hợp với quan điểm chỉ đạo của Đảng, Nhà nước về khoa học</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công nghệ, đổi mới sáng tạo,</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chuyển đổi số tại các Nghị quyết của Đảng và Chính</w:t>
            </w:r>
          </w:p>
          <w:p w14:paraId="7EC470F5"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phủ. Đề nghị xem xét sửa đổi:</w:t>
            </w:r>
          </w:p>
          <w:p w14:paraId="512E5C31"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Tiêu chí về công nghệ cao (Điều 2) tại Quyết định 66/2015/QĐ-TTg; Tiêu</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chí xác định doanh nghiệp nông nghiệp ứng dụng công nghệ cao (Điều 2) tại</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Quyết định 19/2018/QĐ-TTg, trong đó cần bổ sung tiêu chí về chuyển đổi số.</w:t>
            </w:r>
          </w:p>
          <w:p w14:paraId="7A93A0EF" w14:textId="77777777" w:rsidR="005D4279" w:rsidRPr="00B119F4" w:rsidRDefault="005D4279" w:rsidP="005D4279">
            <w:pPr>
              <w:jc w:val="both"/>
              <w:rPr>
                <w:rFonts w:ascii="Times New Roman" w:hAnsi="Times New Roman" w:cs="Times New Roman"/>
                <w:sz w:val="26"/>
                <w:szCs w:val="26"/>
              </w:rPr>
            </w:pPr>
            <w:r w:rsidRPr="00B119F4">
              <w:rPr>
                <w:rFonts w:ascii="Times New Roman" w:hAnsi="Times New Roman" w:cs="Times New Roman"/>
                <w:sz w:val="26"/>
                <w:szCs w:val="26"/>
                <w:lang w:val="vi-VN"/>
              </w:rPr>
              <w:t>- Bổ sung quy định sử dụng giấy chứng nhận, Quyết định công nhận điện tử.</w:t>
            </w:r>
          </w:p>
          <w:p w14:paraId="0C91E890" w14:textId="77777777" w:rsidR="005D4279" w:rsidRPr="00B119F4" w:rsidRDefault="005D4279" w:rsidP="005D4279">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Bổ sung quy định về dữ liệu hoặc viện dẫn tới các quy định về dữ liệu</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công nghệ cao (nếu đã có) để đảm bảo cơ sở dữ liệu thống nhất, dung chung và</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Bỏ các quy định về báo cáo định kỳ, đột xuất tại Quyết định 66/2015/QĐ-TTg,</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Quyết định 19/2018/QĐ-TTg.</w:t>
            </w:r>
          </w:p>
        </w:tc>
        <w:tc>
          <w:tcPr>
            <w:tcW w:w="4114" w:type="dxa"/>
          </w:tcPr>
          <w:p w14:paraId="7D61A0D6" w14:textId="77777777" w:rsidR="00AA0080" w:rsidRPr="00B119F4" w:rsidRDefault="00AA0080"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Tờ trình</w:t>
            </w:r>
          </w:p>
          <w:p w14:paraId="6BB4C8F2" w14:textId="77777777" w:rsidR="005D4279" w:rsidRPr="00B119F4" w:rsidRDefault="005D4279" w:rsidP="005D4279">
            <w:pPr>
              <w:jc w:val="both"/>
              <w:rPr>
                <w:rFonts w:ascii="Times New Roman" w:hAnsi="Times New Roman" w:cs="Times New Roman"/>
                <w:sz w:val="26"/>
                <w:szCs w:val="26"/>
              </w:rPr>
            </w:pPr>
          </w:p>
          <w:p w14:paraId="0A8BA4F6" w14:textId="77777777" w:rsidR="005C4876" w:rsidRPr="00B119F4" w:rsidRDefault="005C4876" w:rsidP="005D4279">
            <w:pPr>
              <w:jc w:val="both"/>
              <w:rPr>
                <w:rFonts w:ascii="Times New Roman" w:hAnsi="Times New Roman" w:cs="Times New Roman"/>
                <w:sz w:val="26"/>
                <w:szCs w:val="26"/>
              </w:rPr>
            </w:pPr>
          </w:p>
          <w:p w14:paraId="155FCBF6" w14:textId="77777777" w:rsidR="005C4876" w:rsidRPr="00B119F4" w:rsidRDefault="005C4876" w:rsidP="005D4279">
            <w:pPr>
              <w:jc w:val="both"/>
              <w:rPr>
                <w:rFonts w:ascii="Times New Roman" w:hAnsi="Times New Roman" w:cs="Times New Roman"/>
                <w:sz w:val="26"/>
                <w:szCs w:val="26"/>
              </w:rPr>
            </w:pPr>
          </w:p>
          <w:p w14:paraId="4D1149BC" w14:textId="77777777" w:rsidR="005C4876" w:rsidRPr="00B119F4" w:rsidRDefault="005C4876" w:rsidP="005D4279">
            <w:pPr>
              <w:jc w:val="both"/>
              <w:rPr>
                <w:rFonts w:ascii="Times New Roman" w:hAnsi="Times New Roman" w:cs="Times New Roman"/>
                <w:sz w:val="26"/>
                <w:szCs w:val="26"/>
              </w:rPr>
            </w:pPr>
          </w:p>
          <w:p w14:paraId="4F03907A" w14:textId="77777777" w:rsidR="005C4876" w:rsidRPr="00B119F4" w:rsidRDefault="005C4876" w:rsidP="005D4279">
            <w:pPr>
              <w:jc w:val="both"/>
              <w:rPr>
                <w:rFonts w:ascii="Times New Roman" w:hAnsi="Times New Roman" w:cs="Times New Roman"/>
                <w:sz w:val="26"/>
                <w:szCs w:val="26"/>
              </w:rPr>
            </w:pPr>
          </w:p>
          <w:p w14:paraId="31592BBF" w14:textId="77777777" w:rsidR="005C4876" w:rsidRPr="00B119F4" w:rsidRDefault="005C4876" w:rsidP="005D4279">
            <w:pPr>
              <w:jc w:val="both"/>
              <w:rPr>
                <w:rFonts w:ascii="Times New Roman" w:hAnsi="Times New Roman" w:cs="Times New Roman"/>
                <w:sz w:val="26"/>
                <w:szCs w:val="26"/>
              </w:rPr>
            </w:pPr>
          </w:p>
          <w:p w14:paraId="481AEF0C" w14:textId="77777777" w:rsidR="005C4876" w:rsidRPr="00B119F4" w:rsidRDefault="005C4876" w:rsidP="005D4279">
            <w:pPr>
              <w:jc w:val="both"/>
              <w:rPr>
                <w:rFonts w:ascii="Times New Roman" w:hAnsi="Times New Roman" w:cs="Times New Roman"/>
                <w:sz w:val="26"/>
                <w:szCs w:val="26"/>
              </w:rPr>
            </w:pPr>
          </w:p>
          <w:p w14:paraId="6BCBD4E5" w14:textId="77777777" w:rsidR="005C4876" w:rsidRPr="00B119F4" w:rsidRDefault="005C4876" w:rsidP="005D4279">
            <w:pPr>
              <w:jc w:val="both"/>
              <w:rPr>
                <w:rFonts w:ascii="Times New Roman" w:hAnsi="Times New Roman" w:cs="Times New Roman"/>
                <w:sz w:val="26"/>
                <w:szCs w:val="26"/>
              </w:rPr>
            </w:pPr>
          </w:p>
          <w:p w14:paraId="4C21F28A" w14:textId="77777777" w:rsidR="005C4876" w:rsidRPr="00B119F4" w:rsidRDefault="005C4876" w:rsidP="005D4279">
            <w:pPr>
              <w:jc w:val="both"/>
              <w:rPr>
                <w:rFonts w:ascii="Times New Roman" w:hAnsi="Times New Roman" w:cs="Times New Roman"/>
                <w:sz w:val="26"/>
                <w:szCs w:val="26"/>
              </w:rPr>
            </w:pPr>
          </w:p>
          <w:p w14:paraId="764F76E4" w14:textId="77777777" w:rsidR="005C4876" w:rsidRPr="00B119F4" w:rsidRDefault="00F50ECF" w:rsidP="005D4279">
            <w:pPr>
              <w:jc w:val="both"/>
              <w:rPr>
                <w:rFonts w:ascii="Times New Roman" w:hAnsi="Times New Roman" w:cs="Times New Roman"/>
                <w:sz w:val="26"/>
                <w:szCs w:val="26"/>
              </w:rPr>
            </w:pPr>
            <w:r w:rsidRPr="00B119F4">
              <w:rPr>
                <w:rFonts w:ascii="Times New Roman" w:hAnsi="Times New Roman" w:cs="Times New Roman"/>
                <w:sz w:val="26"/>
                <w:szCs w:val="26"/>
              </w:rPr>
              <w:t>Dự thảo Quyết định quy định theo Quyết định 1671/QĐ-TTg</w:t>
            </w:r>
            <w:r w:rsidR="00EE52C7" w:rsidRPr="00B119F4">
              <w:rPr>
                <w:rFonts w:ascii="Times New Roman" w:hAnsi="Times New Roman" w:cs="Times New Roman"/>
                <w:sz w:val="26"/>
                <w:szCs w:val="26"/>
              </w:rPr>
              <w:t>, do đó không điều chỉnh bổ sung các tiêu chí công nhận vùng, doanh nghiệp NNUDCNC.</w:t>
            </w:r>
            <w:r w:rsidRPr="00B119F4">
              <w:rPr>
                <w:rFonts w:ascii="Times New Roman" w:hAnsi="Times New Roman" w:cs="Times New Roman"/>
                <w:sz w:val="26"/>
                <w:szCs w:val="26"/>
              </w:rPr>
              <w:t xml:space="preserve"> </w:t>
            </w:r>
          </w:p>
          <w:p w14:paraId="619108A7" w14:textId="6FEA461E" w:rsidR="00AF7881" w:rsidRPr="00B119F4" w:rsidRDefault="00AF7881" w:rsidP="00AF7881">
            <w:pPr>
              <w:jc w:val="both"/>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 về mẫu đơn và thuyết minh công nhận vùng NNUDCNC.</w:t>
            </w:r>
          </w:p>
          <w:p w14:paraId="64D3D6C0" w14:textId="732C0287" w:rsidR="00803149" w:rsidRPr="00B119F4" w:rsidRDefault="00803149" w:rsidP="00AF7881">
            <w:pPr>
              <w:jc w:val="both"/>
              <w:rPr>
                <w:rFonts w:ascii="Times New Roman" w:hAnsi="Times New Roman" w:cs="Times New Roman"/>
                <w:sz w:val="26"/>
                <w:szCs w:val="26"/>
              </w:rPr>
            </w:pPr>
            <w:r w:rsidRPr="00B119F4">
              <w:rPr>
                <w:rFonts w:ascii="Times New Roman" w:hAnsi="Times New Roman" w:cs="Times New Roman"/>
                <w:sz w:val="26"/>
                <w:szCs w:val="26"/>
              </w:rPr>
              <w:t xml:space="preserve">Hiện nay chưa có cơ sở dữ liệu về </w:t>
            </w:r>
            <w:r w:rsidR="00760E8D" w:rsidRPr="00B119F4">
              <w:rPr>
                <w:rFonts w:ascii="Times New Roman" w:hAnsi="Times New Roman" w:cs="Times New Roman"/>
                <w:sz w:val="26"/>
                <w:szCs w:val="26"/>
              </w:rPr>
              <w:t>nông nghiệp ứng dụng công nghệ cao nên cần có chế độ báo cáo định kỳ.</w:t>
            </w:r>
          </w:p>
          <w:p w14:paraId="549399FA" w14:textId="4E9CBC3B" w:rsidR="00AF7881" w:rsidRPr="00B119F4" w:rsidRDefault="00AF7881" w:rsidP="005D4279">
            <w:pPr>
              <w:jc w:val="both"/>
              <w:rPr>
                <w:rFonts w:ascii="Times New Roman" w:hAnsi="Times New Roman" w:cs="Times New Roman"/>
                <w:sz w:val="26"/>
                <w:szCs w:val="26"/>
              </w:rPr>
            </w:pPr>
          </w:p>
        </w:tc>
      </w:tr>
      <w:tr w:rsidR="00B119F4" w:rsidRPr="00B119F4" w14:paraId="1EAD533C" w14:textId="77777777" w:rsidTr="00B57E8E">
        <w:tc>
          <w:tcPr>
            <w:tcW w:w="821" w:type="dxa"/>
          </w:tcPr>
          <w:p w14:paraId="1D1A8B25" w14:textId="77777777" w:rsidR="001B42CE" w:rsidRPr="00B119F4" w:rsidRDefault="001B42CE"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E58D18D" w14:textId="603F9893"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Vụ Tổ chức cán bộ</w:t>
            </w:r>
          </w:p>
        </w:tc>
        <w:tc>
          <w:tcPr>
            <w:tcW w:w="1294" w:type="dxa"/>
          </w:tcPr>
          <w:p w14:paraId="506BD029" w14:textId="77777777" w:rsidR="001B42CE" w:rsidRPr="00B119F4" w:rsidRDefault="001B42CE" w:rsidP="00E0378F">
            <w:pPr>
              <w:jc w:val="both"/>
              <w:rPr>
                <w:rFonts w:ascii="Times New Roman" w:hAnsi="Times New Roman" w:cs="Times New Roman"/>
                <w:sz w:val="26"/>
                <w:szCs w:val="26"/>
                <w:lang w:val="vi-VN"/>
              </w:rPr>
            </w:pPr>
          </w:p>
        </w:tc>
        <w:tc>
          <w:tcPr>
            <w:tcW w:w="6767" w:type="dxa"/>
          </w:tcPr>
          <w:p w14:paraId="531D88BD" w14:textId="078ABE0E"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Tại Điều 1, xem xét chỉnh sửa lại tên cơ quan, đơn vị tại địa phương thực hiện thủ tục công nhận doanh nghiệp nông nghiệp ứng dụng công nghệ cao là Sở Nông nghiệp và Môi trường.</w:t>
            </w:r>
          </w:p>
        </w:tc>
        <w:tc>
          <w:tcPr>
            <w:tcW w:w="4114" w:type="dxa"/>
          </w:tcPr>
          <w:p w14:paraId="7A69F28B" w14:textId="46CFABD4" w:rsidR="00760E8D" w:rsidRPr="00B119F4" w:rsidRDefault="00760E8D" w:rsidP="00760E8D">
            <w:pPr>
              <w:jc w:val="both"/>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2F139E51" w14:textId="77777777" w:rsidR="001B42CE" w:rsidRPr="00B119F4" w:rsidRDefault="001B42CE" w:rsidP="00E0378F">
            <w:pPr>
              <w:jc w:val="both"/>
              <w:rPr>
                <w:rFonts w:ascii="Times New Roman" w:hAnsi="Times New Roman" w:cs="Times New Roman"/>
                <w:sz w:val="26"/>
                <w:szCs w:val="26"/>
                <w:lang w:val="vi-VN"/>
              </w:rPr>
            </w:pPr>
          </w:p>
        </w:tc>
      </w:tr>
      <w:tr w:rsidR="00B119F4" w:rsidRPr="00B119F4" w14:paraId="6DB0A908" w14:textId="77777777" w:rsidTr="00B57E8E">
        <w:tc>
          <w:tcPr>
            <w:tcW w:w="821" w:type="dxa"/>
          </w:tcPr>
          <w:p w14:paraId="7A5ED50C" w14:textId="77777777" w:rsidR="001B42CE" w:rsidRPr="00B119F4" w:rsidRDefault="001B42CE" w:rsidP="00E0378F">
            <w:pPr>
              <w:spacing w:line="240" w:lineRule="auto"/>
              <w:ind w:left="360"/>
              <w:jc w:val="both"/>
              <w:rPr>
                <w:rFonts w:ascii="Times New Roman" w:hAnsi="Times New Roman" w:cs="Times New Roman"/>
                <w:sz w:val="26"/>
                <w:szCs w:val="26"/>
                <w:lang w:val="vi-VN"/>
              </w:rPr>
            </w:pPr>
          </w:p>
        </w:tc>
        <w:tc>
          <w:tcPr>
            <w:tcW w:w="1566" w:type="dxa"/>
          </w:tcPr>
          <w:p w14:paraId="23202CAA" w14:textId="77777777" w:rsidR="001B42CE" w:rsidRPr="00B119F4" w:rsidRDefault="001B42CE" w:rsidP="00E0378F">
            <w:pPr>
              <w:jc w:val="both"/>
              <w:rPr>
                <w:rFonts w:ascii="Times New Roman" w:hAnsi="Times New Roman" w:cs="Times New Roman"/>
                <w:sz w:val="26"/>
                <w:szCs w:val="26"/>
                <w:lang w:val="vi-VN"/>
              </w:rPr>
            </w:pPr>
          </w:p>
        </w:tc>
        <w:tc>
          <w:tcPr>
            <w:tcW w:w="1294" w:type="dxa"/>
          </w:tcPr>
          <w:p w14:paraId="245E409D" w14:textId="77777777" w:rsidR="001B42CE" w:rsidRPr="00B119F4" w:rsidRDefault="001B42CE" w:rsidP="00E0378F">
            <w:pPr>
              <w:jc w:val="both"/>
              <w:rPr>
                <w:rFonts w:ascii="Times New Roman" w:hAnsi="Times New Roman" w:cs="Times New Roman"/>
                <w:sz w:val="26"/>
                <w:szCs w:val="26"/>
                <w:lang w:val="vi-VN"/>
              </w:rPr>
            </w:pPr>
          </w:p>
        </w:tc>
        <w:tc>
          <w:tcPr>
            <w:tcW w:w="6767" w:type="dxa"/>
          </w:tcPr>
          <w:p w14:paraId="4EE18C1E" w14:textId="3D751C2B"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Xem xét bổ sung quy định đưa thủ tục công nhận doanh nghiệp nông nghiệp ứng dụng công nghệ cao lên môi trường điện tử góp phần tạo điều kiện thuận lợi cho người dân, tổ chức, doanh nghiệp.</w:t>
            </w:r>
          </w:p>
        </w:tc>
        <w:tc>
          <w:tcPr>
            <w:tcW w:w="4114" w:type="dxa"/>
          </w:tcPr>
          <w:p w14:paraId="3DC946DF" w14:textId="28B233DB" w:rsidR="001B42CE" w:rsidRPr="00B119F4" w:rsidRDefault="00DA27C9"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Do điều kiện </w:t>
            </w:r>
            <w:r w:rsidR="00E76249" w:rsidRPr="00B119F4">
              <w:rPr>
                <w:rFonts w:ascii="Times New Roman" w:hAnsi="Times New Roman" w:cs="Times New Roman"/>
                <w:sz w:val="26"/>
                <w:szCs w:val="26"/>
              </w:rPr>
              <w:t>tùng địa phương nên chưa thể quy định số hóa quá trình công nhận toàn trình điện tử</w:t>
            </w:r>
            <w:r w:rsidR="005A1E11" w:rsidRPr="00B119F4">
              <w:rPr>
                <w:rFonts w:ascii="Times New Roman" w:hAnsi="Times New Roman" w:cs="Times New Roman"/>
                <w:sz w:val="26"/>
                <w:szCs w:val="26"/>
              </w:rPr>
              <w:t>.</w:t>
            </w:r>
          </w:p>
        </w:tc>
      </w:tr>
      <w:tr w:rsidR="00B119F4" w:rsidRPr="00B119F4" w14:paraId="3D406AED" w14:textId="77777777" w:rsidTr="00B57E8E">
        <w:tc>
          <w:tcPr>
            <w:tcW w:w="821" w:type="dxa"/>
          </w:tcPr>
          <w:p w14:paraId="21AD028B" w14:textId="77777777" w:rsidR="001B42CE" w:rsidRPr="00B119F4" w:rsidRDefault="001B42CE"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05474F2A" w14:textId="0360AA47"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TP Đà Nẵng</w:t>
            </w:r>
          </w:p>
        </w:tc>
        <w:tc>
          <w:tcPr>
            <w:tcW w:w="1294" w:type="dxa"/>
          </w:tcPr>
          <w:p w14:paraId="1BB4A85F" w14:textId="6B9AB22C"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Tại khoản 2 Điều 2 Sửa đổi, bổ sung một số điều của Quyết định số 66/2025/QĐ-TTg ngày 25/12/2015 của Thủ tướng Chính phủ quy định tiêu chí, thẩm quyền, trình tự, thủ tục </w:t>
            </w:r>
            <w:r w:rsidRPr="00B119F4">
              <w:rPr>
                <w:rFonts w:ascii="Times New Roman" w:hAnsi="Times New Roman" w:cs="Times New Roman"/>
                <w:sz w:val="26"/>
                <w:szCs w:val="26"/>
                <w:lang w:val="vi-VN"/>
              </w:rPr>
              <w:lastRenderedPageBreak/>
              <w:t>công nhận vùng nông nghiệp ứng dụng công nghệ cao như sau:</w:t>
            </w:r>
          </w:p>
        </w:tc>
        <w:tc>
          <w:tcPr>
            <w:tcW w:w="6767" w:type="dxa"/>
          </w:tcPr>
          <w:p w14:paraId="30C8F9E8" w14:textId="528D642F"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lastRenderedPageBreak/>
              <w:t xml:space="preserve">1. Sửa đổi khoản 3 Điều 4 như sau: </w:t>
            </w:r>
          </w:p>
          <w:p w14:paraId="3DCFCE78" w14:textId="77777777" w:rsidR="001B42CE" w:rsidRPr="00B119F4" w:rsidRDefault="001B42CE" w:rsidP="00E0378F">
            <w:pPr>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“3. Trong thời hạn 15 ngày làm việc, kể từ ngày nhận được hồ sơ đề nghị công nhận vùng nông nghiệp ứng dụng công nghệ cao hợp lệ, Sở Nông nghiệp và Phát triển nông thôn có trách nhiệm tổ chức thẩm định và trình Ủy ban nhân dân tỉnh, thành phố trực thuộc Trung ương quyết định công nhận vùng nông nghiệp ứng dụng công nghệ cao. Trường hợp từ chối công nhận thì phải thông báo lý do bằng văn bản cho tổ chức đề nghị công nhận.” Đề xuất điều chỉnh lại: “3. Trong thời hạn 20 ngày làm việc, kể từ ngày nhận được hồ sơ đề nghị công nhận vùng nông nghiệp ứng dụng công nghệ cao hợp lệ, Sở Nông nghiệp và Môi trường có trách nhiệm tổ chức thẩm định và trình Ủy ban nhân dân tỉnh, thành phố trực thuộc Trung ương quyết định công nhận vùng nông nghiệp ứng dụng công nghệ cao. Trường hợp từ chối công nhận thì phải thông báo lý do bằng văn bản cho tổ chức đề nghị công nhận.” </w:t>
            </w:r>
          </w:p>
          <w:p w14:paraId="7CABFB22" w14:textId="6DADC0F1" w:rsidR="001B42CE" w:rsidRPr="00B119F4" w:rsidRDefault="001B42CE" w:rsidP="00E0378F">
            <w:pPr>
              <w:rPr>
                <w:rFonts w:ascii="Times New Roman" w:hAnsi="Times New Roman" w:cs="Times New Roman"/>
                <w:sz w:val="26"/>
                <w:szCs w:val="26"/>
                <w:lang w:val="vi-VN"/>
              </w:rPr>
            </w:pPr>
            <w:r w:rsidRPr="00B119F4">
              <w:rPr>
                <w:rFonts w:ascii="Times New Roman" w:hAnsi="Times New Roman" w:cs="Times New Roman"/>
                <w:b/>
                <w:bCs/>
                <w:i/>
                <w:iCs/>
                <w:sz w:val="26"/>
                <w:szCs w:val="26"/>
                <w:lang w:val="vi-VN"/>
              </w:rPr>
              <w:t>Lý do:</w:t>
            </w:r>
            <w:r w:rsidRPr="00B119F4">
              <w:rPr>
                <w:rFonts w:ascii="Times New Roman" w:hAnsi="Times New Roman" w:cs="Times New Roman"/>
                <w:sz w:val="26"/>
                <w:szCs w:val="26"/>
                <w:lang w:val="vi-VN"/>
              </w:rPr>
              <w:t xml:space="preserve"> Do sáp nhập tỉnh, địa bàn quản lý rộng hơn trong khi hồ sơ thẩm định phức tạp nên việc điều chỉnh số ngày thực hiện của thủ tục quyết định công nhận vùng nông nghiệp ứng dụng công nghệ cao, nên việc điều chỉnh thời gian xuống 15 ngày sẽ khó khăn cho đơn vị thực hiện.</w:t>
            </w:r>
          </w:p>
        </w:tc>
        <w:tc>
          <w:tcPr>
            <w:tcW w:w="4114" w:type="dxa"/>
          </w:tcPr>
          <w:p w14:paraId="525B8817" w14:textId="77777777" w:rsidR="001B42CE" w:rsidRPr="00B119F4" w:rsidRDefault="001B42CE" w:rsidP="00E0378F">
            <w:pPr>
              <w:jc w:val="both"/>
              <w:rPr>
                <w:rFonts w:ascii="Times New Roman" w:hAnsi="Times New Roman" w:cs="Times New Roman"/>
                <w:sz w:val="26"/>
                <w:szCs w:val="26"/>
              </w:rPr>
            </w:pPr>
          </w:p>
          <w:p w14:paraId="6CCE3126" w14:textId="6786EEFB" w:rsidR="005A1E11" w:rsidRPr="00B119F4" w:rsidRDefault="005A1E11" w:rsidP="00E0378F">
            <w:pPr>
              <w:jc w:val="both"/>
              <w:rPr>
                <w:rFonts w:ascii="Times New Roman" w:hAnsi="Times New Roman" w:cs="Times New Roman"/>
                <w:sz w:val="26"/>
                <w:szCs w:val="26"/>
              </w:rPr>
            </w:pPr>
            <w:r w:rsidRPr="00B119F4">
              <w:rPr>
                <w:rFonts w:ascii="Times New Roman" w:hAnsi="Times New Roman" w:cs="Times New Roman"/>
                <w:sz w:val="26"/>
                <w:szCs w:val="26"/>
              </w:rPr>
              <w:t>Không tiếp thu, do Quyết định số 1671/QĐ-TTg đã quy định 15 ngày.</w:t>
            </w:r>
          </w:p>
        </w:tc>
      </w:tr>
      <w:tr w:rsidR="00B119F4" w:rsidRPr="00B119F4" w14:paraId="17A0C95C" w14:textId="77777777" w:rsidTr="00B57E8E">
        <w:tc>
          <w:tcPr>
            <w:tcW w:w="821" w:type="dxa"/>
          </w:tcPr>
          <w:p w14:paraId="6B52E421" w14:textId="77777777" w:rsidR="001B42CE" w:rsidRPr="00B119F4" w:rsidRDefault="001B42CE" w:rsidP="00E0378F">
            <w:pPr>
              <w:spacing w:line="240" w:lineRule="auto"/>
              <w:ind w:left="360"/>
              <w:jc w:val="both"/>
              <w:rPr>
                <w:rFonts w:ascii="Times New Roman" w:hAnsi="Times New Roman" w:cs="Times New Roman"/>
                <w:sz w:val="26"/>
                <w:szCs w:val="26"/>
                <w:lang w:val="vi-VN"/>
              </w:rPr>
            </w:pPr>
          </w:p>
        </w:tc>
        <w:tc>
          <w:tcPr>
            <w:tcW w:w="1566" w:type="dxa"/>
          </w:tcPr>
          <w:p w14:paraId="6606C49D" w14:textId="77777777" w:rsidR="001B42CE" w:rsidRPr="00B119F4" w:rsidRDefault="001B42CE" w:rsidP="00E0378F">
            <w:pPr>
              <w:jc w:val="both"/>
              <w:rPr>
                <w:rFonts w:ascii="Times New Roman" w:hAnsi="Times New Roman" w:cs="Times New Roman"/>
                <w:sz w:val="26"/>
                <w:szCs w:val="26"/>
                <w:lang w:val="vi-VN"/>
              </w:rPr>
            </w:pPr>
          </w:p>
        </w:tc>
        <w:tc>
          <w:tcPr>
            <w:tcW w:w="1294" w:type="dxa"/>
          </w:tcPr>
          <w:p w14:paraId="2CB1BA57" w14:textId="77777777" w:rsidR="001B42CE" w:rsidRPr="00B119F4" w:rsidRDefault="001B42CE" w:rsidP="00E0378F">
            <w:pPr>
              <w:jc w:val="both"/>
              <w:rPr>
                <w:rFonts w:ascii="Times New Roman" w:hAnsi="Times New Roman" w:cs="Times New Roman"/>
                <w:sz w:val="26"/>
                <w:szCs w:val="26"/>
                <w:lang w:val="vi-VN"/>
              </w:rPr>
            </w:pPr>
          </w:p>
        </w:tc>
        <w:tc>
          <w:tcPr>
            <w:tcW w:w="6767" w:type="dxa"/>
          </w:tcPr>
          <w:p w14:paraId="39466662" w14:textId="0582E115"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Tại Mẫu 01-Đơn Kính gửi: Sở Nông nghiệp và Phát triển nông thôn tỉnh …Đề xuất sửa lại “Sở Nông nghiệp và Môi trường tỉnh …”</w:t>
            </w:r>
          </w:p>
        </w:tc>
        <w:tc>
          <w:tcPr>
            <w:tcW w:w="4114" w:type="dxa"/>
          </w:tcPr>
          <w:p w14:paraId="1510392B" w14:textId="4210DCD2" w:rsidR="004345B3" w:rsidRPr="00B119F4" w:rsidRDefault="004345B3"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CD2A214" w14:textId="77777777" w:rsidR="001B42CE" w:rsidRPr="00B119F4" w:rsidRDefault="001B42CE" w:rsidP="009F56AE">
            <w:pPr>
              <w:jc w:val="center"/>
              <w:rPr>
                <w:rFonts w:ascii="Times New Roman" w:hAnsi="Times New Roman" w:cs="Times New Roman"/>
                <w:sz w:val="26"/>
                <w:szCs w:val="26"/>
                <w:lang w:val="vi-VN"/>
              </w:rPr>
            </w:pPr>
          </w:p>
        </w:tc>
      </w:tr>
      <w:tr w:rsidR="00B119F4" w:rsidRPr="00B119F4" w14:paraId="682463C1" w14:textId="77777777" w:rsidTr="00B57E8E">
        <w:tc>
          <w:tcPr>
            <w:tcW w:w="821" w:type="dxa"/>
          </w:tcPr>
          <w:p w14:paraId="0E599E13" w14:textId="77777777" w:rsidR="001B42CE" w:rsidRPr="00B119F4" w:rsidRDefault="001B42CE"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F11F59A" w14:textId="61699DDF" w:rsidR="001B42CE" w:rsidRPr="00B119F4" w:rsidRDefault="001B42CE"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Tỉnh </w:t>
            </w:r>
            <w:r w:rsidR="00DA4D80" w:rsidRPr="00B119F4">
              <w:rPr>
                <w:rFonts w:ascii="Times New Roman" w:hAnsi="Times New Roman" w:cs="Times New Roman"/>
                <w:sz w:val="26"/>
                <w:szCs w:val="26"/>
                <w:lang w:val="vi-VN"/>
              </w:rPr>
              <w:t>Đắ</w:t>
            </w:r>
            <w:r w:rsidRPr="00B119F4">
              <w:rPr>
                <w:rFonts w:ascii="Times New Roman" w:hAnsi="Times New Roman" w:cs="Times New Roman"/>
                <w:sz w:val="26"/>
                <w:szCs w:val="26"/>
                <w:lang w:val="vi-VN"/>
              </w:rPr>
              <w:t>k Lắk</w:t>
            </w:r>
          </w:p>
        </w:tc>
        <w:tc>
          <w:tcPr>
            <w:tcW w:w="1294" w:type="dxa"/>
          </w:tcPr>
          <w:p w14:paraId="0F07DF5A" w14:textId="77777777" w:rsidR="001B42CE" w:rsidRPr="00B119F4" w:rsidRDefault="001B42CE" w:rsidP="00E0378F">
            <w:pPr>
              <w:jc w:val="both"/>
              <w:rPr>
                <w:rFonts w:ascii="Times New Roman" w:hAnsi="Times New Roman" w:cs="Times New Roman"/>
                <w:sz w:val="26"/>
                <w:szCs w:val="26"/>
                <w:lang w:val="vi-VN"/>
              </w:rPr>
            </w:pPr>
          </w:p>
        </w:tc>
        <w:tc>
          <w:tcPr>
            <w:tcW w:w="6767" w:type="dxa"/>
          </w:tcPr>
          <w:p w14:paraId="3C104155" w14:textId="5A151AA3" w:rsidR="00DA4D80"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Đề nghị đơn vị soạn thảo thêm nội dung sửa đổi, bổ sung như sau: các cụm từ trong 02 Quyết định “Sở Nông nghiệp và Phát triển nông thôn” đổi thành “Sở Nông nghiệp và Môi trường”</w:t>
            </w:r>
          </w:p>
        </w:tc>
        <w:tc>
          <w:tcPr>
            <w:tcW w:w="4114" w:type="dxa"/>
          </w:tcPr>
          <w:p w14:paraId="03BE2CA3" w14:textId="77777777" w:rsidR="004345B3" w:rsidRPr="00B119F4" w:rsidRDefault="004345B3"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6A73836" w14:textId="77777777" w:rsidR="001B42CE" w:rsidRPr="00B119F4" w:rsidRDefault="001B42CE" w:rsidP="009F56AE">
            <w:pPr>
              <w:jc w:val="center"/>
              <w:rPr>
                <w:rFonts w:ascii="Times New Roman" w:hAnsi="Times New Roman" w:cs="Times New Roman"/>
                <w:sz w:val="26"/>
                <w:szCs w:val="26"/>
                <w:lang w:val="vi-VN"/>
              </w:rPr>
            </w:pPr>
          </w:p>
        </w:tc>
      </w:tr>
      <w:tr w:rsidR="00B119F4" w:rsidRPr="00B119F4" w14:paraId="7A49BAE2" w14:textId="77777777" w:rsidTr="00B57E8E">
        <w:tc>
          <w:tcPr>
            <w:tcW w:w="821" w:type="dxa"/>
          </w:tcPr>
          <w:p w14:paraId="5713D1C8" w14:textId="77777777" w:rsidR="001B42CE" w:rsidRPr="00B119F4" w:rsidRDefault="001B42CE" w:rsidP="00E0378F">
            <w:pPr>
              <w:spacing w:line="240" w:lineRule="auto"/>
              <w:ind w:left="360"/>
              <w:jc w:val="both"/>
              <w:rPr>
                <w:rFonts w:ascii="Times New Roman" w:hAnsi="Times New Roman" w:cs="Times New Roman"/>
                <w:sz w:val="26"/>
                <w:szCs w:val="26"/>
                <w:lang w:val="vi-VN"/>
              </w:rPr>
            </w:pPr>
          </w:p>
        </w:tc>
        <w:tc>
          <w:tcPr>
            <w:tcW w:w="1566" w:type="dxa"/>
          </w:tcPr>
          <w:p w14:paraId="2E63CA5C" w14:textId="77777777" w:rsidR="001B42CE" w:rsidRPr="00B119F4" w:rsidRDefault="001B42CE" w:rsidP="00E0378F">
            <w:pPr>
              <w:jc w:val="both"/>
              <w:rPr>
                <w:rFonts w:ascii="Times New Roman" w:hAnsi="Times New Roman" w:cs="Times New Roman"/>
                <w:sz w:val="26"/>
                <w:szCs w:val="26"/>
                <w:lang w:val="vi-VN"/>
              </w:rPr>
            </w:pPr>
          </w:p>
        </w:tc>
        <w:tc>
          <w:tcPr>
            <w:tcW w:w="1294" w:type="dxa"/>
          </w:tcPr>
          <w:p w14:paraId="45570A0E" w14:textId="77777777" w:rsidR="001B42CE" w:rsidRPr="00B119F4" w:rsidRDefault="001B42CE" w:rsidP="00E0378F">
            <w:pPr>
              <w:jc w:val="both"/>
              <w:rPr>
                <w:rFonts w:ascii="Times New Roman" w:hAnsi="Times New Roman" w:cs="Times New Roman"/>
                <w:sz w:val="26"/>
                <w:szCs w:val="26"/>
                <w:lang w:val="vi-VN"/>
              </w:rPr>
            </w:pPr>
          </w:p>
        </w:tc>
        <w:tc>
          <w:tcPr>
            <w:tcW w:w="6767" w:type="dxa"/>
          </w:tcPr>
          <w:p w14:paraId="3729A4BC" w14:textId="56C62675" w:rsidR="001B42CE"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Các mẫu Đơn bổ sung ban hành kèm theo Quyết định: Đề nghị đơn vị soạn thảo sửa đổi các cụm từ “Sở Nông nghiệp và Phát triển nông thôn” đổi thành “Sở Nông nghiệp và Môi trường”.</w:t>
            </w:r>
          </w:p>
        </w:tc>
        <w:tc>
          <w:tcPr>
            <w:tcW w:w="4114" w:type="dxa"/>
          </w:tcPr>
          <w:p w14:paraId="27D40595" w14:textId="77777777" w:rsidR="004345B3" w:rsidRPr="00B119F4" w:rsidRDefault="004345B3"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3A19E7B" w14:textId="77777777" w:rsidR="001B42CE" w:rsidRPr="00B119F4" w:rsidRDefault="001B42CE" w:rsidP="009F56AE">
            <w:pPr>
              <w:jc w:val="center"/>
              <w:rPr>
                <w:rFonts w:ascii="Times New Roman" w:hAnsi="Times New Roman" w:cs="Times New Roman"/>
                <w:sz w:val="26"/>
                <w:szCs w:val="26"/>
                <w:lang w:val="vi-VN"/>
              </w:rPr>
            </w:pPr>
          </w:p>
        </w:tc>
      </w:tr>
      <w:tr w:rsidR="00B119F4" w:rsidRPr="00B119F4" w14:paraId="749982E6" w14:textId="77777777" w:rsidTr="00B57E8E">
        <w:tc>
          <w:tcPr>
            <w:tcW w:w="821" w:type="dxa"/>
          </w:tcPr>
          <w:p w14:paraId="415CB33C" w14:textId="77777777" w:rsidR="00DA4D80" w:rsidRPr="00B119F4" w:rsidRDefault="00DA4D80"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C54E4C8" w14:textId="730B0007" w:rsidR="00DA4D80"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Tỉnh Điện Biên</w:t>
            </w:r>
          </w:p>
        </w:tc>
        <w:tc>
          <w:tcPr>
            <w:tcW w:w="1294" w:type="dxa"/>
          </w:tcPr>
          <w:p w14:paraId="7FD99A47" w14:textId="56A13B82" w:rsidR="00DA4D80"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Tại Điều 1 và Điều 2:</w:t>
            </w:r>
          </w:p>
        </w:tc>
        <w:tc>
          <w:tcPr>
            <w:tcW w:w="6767" w:type="dxa"/>
          </w:tcPr>
          <w:p w14:paraId="5A009CE3" w14:textId="5A97C06F" w:rsidR="00DA4D80"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rà soát, sửa đổi tên các cơ quan chuyên môn thuộc UBND tỉnh đúng theo tên gọi của sở, ngành sau khi được sắp xếp, hợp nhất. Lý do: Hiện nay Sở Kế hoạch và Đầu tư và Sở Tài chính hợp nhất thành Sở Tài chính; Sở Nông nghiệp và Phát triển nông thôn và Sở Tài nguyên và Môi trường hợp nhất thành Sở Nông nghiệp và Môi trường.</w:t>
            </w:r>
          </w:p>
        </w:tc>
        <w:tc>
          <w:tcPr>
            <w:tcW w:w="4114" w:type="dxa"/>
          </w:tcPr>
          <w:p w14:paraId="3657B2B5" w14:textId="77777777" w:rsidR="004345B3" w:rsidRPr="00B119F4" w:rsidRDefault="004345B3"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648F9D7C" w14:textId="77777777" w:rsidR="00DA4D80" w:rsidRPr="00B119F4" w:rsidRDefault="00DA4D80" w:rsidP="009F56AE">
            <w:pPr>
              <w:jc w:val="center"/>
              <w:rPr>
                <w:rFonts w:ascii="Times New Roman" w:hAnsi="Times New Roman" w:cs="Times New Roman"/>
                <w:sz w:val="26"/>
                <w:szCs w:val="26"/>
                <w:lang w:val="vi-VN"/>
              </w:rPr>
            </w:pPr>
          </w:p>
        </w:tc>
      </w:tr>
      <w:tr w:rsidR="00B119F4" w:rsidRPr="00B119F4" w14:paraId="20B25B7D" w14:textId="77777777" w:rsidTr="00B57E8E">
        <w:tc>
          <w:tcPr>
            <w:tcW w:w="821" w:type="dxa"/>
          </w:tcPr>
          <w:p w14:paraId="403F9E20" w14:textId="77777777" w:rsidR="00DA4D80" w:rsidRPr="00B119F4" w:rsidRDefault="00DA4D80" w:rsidP="00E0378F">
            <w:pPr>
              <w:spacing w:line="240" w:lineRule="auto"/>
              <w:ind w:left="360"/>
              <w:jc w:val="both"/>
              <w:rPr>
                <w:rFonts w:ascii="Times New Roman" w:hAnsi="Times New Roman" w:cs="Times New Roman"/>
                <w:sz w:val="26"/>
                <w:szCs w:val="26"/>
                <w:lang w:val="vi-VN"/>
              </w:rPr>
            </w:pPr>
          </w:p>
        </w:tc>
        <w:tc>
          <w:tcPr>
            <w:tcW w:w="1566" w:type="dxa"/>
          </w:tcPr>
          <w:p w14:paraId="63A2131B" w14:textId="77777777" w:rsidR="00DA4D80" w:rsidRPr="00B119F4" w:rsidRDefault="00DA4D80" w:rsidP="00E0378F">
            <w:pPr>
              <w:jc w:val="both"/>
              <w:rPr>
                <w:rFonts w:ascii="Times New Roman" w:hAnsi="Times New Roman" w:cs="Times New Roman"/>
                <w:sz w:val="26"/>
                <w:szCs w:val="26"/>
                <w:lang w:val="vi-VN"/>
              </w:rPr>
            </w:pPr>
          </w:p>
        </w:tc>
        <w:tc>
          <w:tcPr>
            <w:tcW w:w="1294" w:type="dxa"/>
          </w:tcPr>
          <w:p w14:paraId="5BC3D8B6" w14:textId="63F5F6B7" w:rsidR="00DA4D80"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Tại khoản 1, Điều 2:</w:t>
            </w:r>
          </w:p>
        </w:tc>
        <w:tc>
          <w:tcPr>
            <w:tcW w:w="6767" w:type="dxa"/>
          </w:tcPr>
          <w:p w14:paraId="6B24B588" w14:textId="77777777" w:rsidR="00DA4D80" w:rsidRPr="00B119F4" w:rsidRDefault="00DA4D80"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Đề nghị xem xét điều chỉnh “1. Tổ chức đầu mối của vùng lập hồ sơ đề nghị công nhận vùng nông nghiệp ứng dụng công nghệ cao, gửi trực tiếp hoặc qua đường bưu điện đến Sở Nông nghiệp và Phát triển nông thôn 01 bộ hồ sơ gốc.” thành “Tổ chức đầu mối của vùng lập hồ sơ đề nghị công nhận vùng nông nghiệp </w:t>
            </w:r>
            <w:r w:rsidRPr="00B119F4">
              <w:rPr>
                <w:rFonts w:ascii="Times New Roman" w:hAnsi="Times New Roman" w:cs="Times New Roman"/>
                <w:sz w:val="26"/>
                <w:szCs w:val="26"/>
              </w:rPr>
              <w:lastRenderedPageBreak/>
              <w:t>ứng dụng công nghệ cao, gửi trực tiếp hoặc qua đường bưu điện đến Trung tâm phục vụ hành chính công tỉnh”.</w:t>
            </w:r>
          </w:p>
          <w:p w14:paraId="035D9929" w14:textId="5B665F98" w:rsidR="00DA4D80" w:rsidRPr="00B119F4" w:rsidRDefault="00DA4D80"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rPr>
              <w:t>Lý do: Hiện nay các tỉnh, thành đều thực hiện tiếp nhận và trả kết quả giải quyết thủ tục hành chính tại Trung tâm phục vụ hành chính công cấp tỉnh và cấp xã.</w:t>
            </w:r>
          </w:p>
        </w:tc>
        <w:tc>
          <w:tcPr>
            <w:tcW w:w="4114" w:type="dxa"/>
          </w:tcPr>
          <w:p w14:paraId="38C9619B" w14:textId="3A273E36" w:rsidR="00DA4D80" w:rsidRPr="00B119F4" w:rsidRDefault="008E3E5C" w:rsidP="00E0378F">
            <w:pPr>
              <w:jc w:val="both"/>
              <w:rPr>
                <w:rFonts w:ascii="Times New Roman" w:hAnsi="Times New Roman" w:cs="Times New Roman"/>
                <w:sz w:val="26"/>
                <w:szCs w:val="26"/>
              </w:rPr>
            </w:pPr>
            <w:r w:rsidRPr="00B119F4">
              <w:rPr>
                <w:rFonts w:ascii="Times New Roman" w:hAnsi="Times New Roman" w:cs="Times New Roman"/>
                <w:sz w:val="26"/>
                <w:szCs w:val="26"/>
              </w:rPr>
              <w:lastRenderedPageBreak/>
              <w:t>Đ</w:t>
            </w:r>
            <w:r w:rsidR="00B55EEE" w:rsidRPr="00B119F4">
              <w:rPr>
                <w:rFonts w:ascii="Times New Roman" w:hAnsi="Times New Roman" w:cs="Times New Roman"/>
                <w:sz w:val="26"/>
                <w:szCs w:val="26"/>
              </w:rPr>
              <w:t>ã</w:t>
            </w:r>
            <w:r w:rsidRPr="00B119F4">
              <w:rPr>
                <w:rFonts w:ascii="Times New Roman" w:hAnsi="Times New Roman" w:cs="Times New Roman"/>
                <w:sz w:val="26"/>
                <w:szCs w:val="26"/>
              </w:rPr>
              <w:t xml:space="preserve"> có quy định tại Quyết định 66</w:t>
            </w:r>
            <w:r w:rsidR="00B55EEE" w:rsidRPr="00B119F4">
              <w:rPr>
                <w:rFonts w:ascii="Times New Roman" w:hAnsi="Times New Roman" w:cs="Times New Roman"/>
                <w:sz w:val="26"/>
                <w:szCs w:val="26"/>
              </w:rPr>
              <w:t>/2015/QĐ-TTg</w:t>
            </w:r>
          </w:p>
        </w:tc>
      </w:tr>
      <w:tr w:rsidR="00B119F4" w:rsidRPr="00B119F4" w14:paraId="50D37E54" w14:textId="77777777" w:rsidTr="00B57E8E">
        <w:tc>
          <w:tcPr>
            <w:tcW w:w="821" w:type="dxa"/>
          </w:tcPr>
          <w:p w14:paraId="0C65BA8E" w14:textId="77777777" w:rsidR="00DA4D80" w:rsidRPr="00B119F4" w:rsidRDefault="00DA4D80"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35B27E27" w14:textId="4CC95953" w:rsidR="00DA4D80" w:rsidRPr="00B119F4" w:rsidRDefault="00825728" w:rsidP="00E0378F">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TP Hà Nội</w:t>
            </w:r>
          </w:p>
        </w:tc>
        <w:tc>
          <w:tcPr>
            <w:tcW w:w="1294" w:type="dxa"/>
          </w:tcPr>
          <w:p w14:paraId="1B9E6A39" w14:textId="77777777" w:rsidR="00DA4D80" w:rsidRPr="00B119F4" w:rsidRDefault="00DA4D80" w:rsidP="00E0378F">
            <w:pPr>
              <w:jc w:val="both"/>
              <w:rPr>
                <w:rFonts w:ascii="Times New Roman" w:hAnsi="Times New Roman" w:cs="Times New Roman"/>
                <w:sz w:val="26"/>
                <w:szCs w:val="26"/>
                <w:lang w:val="vi-VN"/>
              </w:rPr>
            </w:pPr>
          </w:p>
        </w:tc>
        <w:tc>
          <w:tcPr>
            <w:tcW w:w="6767" w:type="dxa"/>
          </w:tcPr>
          <w:p w14:paraId="6B1DBD25" w14:textId="77777777" w:rsidR="00825728"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1. Đối với tiêu chí, thẩm quyền, trình tự, thủ tục công nhận doanh nghiệp nông nghiệp ứng dụng công nghệ cao tại Quyết định số 19/2018/QĐ-TTg ngày 19/4/2018 của Thủ tướng Chính phủ. </w:t>
            </w:r>
          </w:p>
          <w:p w14:paraId="02BA7EEE" w14:textId="77777777" w:rsidR="00825728"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Qua nghiên cứu và thực tế triển khai, thủ tục trên có một số vướng mắc liên quan đến tiêu chí xác định doanh nghiệp nông nghiệp ứng dụng công nghệ cao. Hoạt động nghiên cứu, thử nghiệm ứng dụng công nghệ cao và chuyển giao công nghệ trong sản xuất nông nghiệp đối với các doanh nghiệp gặp nhiều khó khăn, chủ yếu được thực hiện tại các viện, trường đại học. Để đảm bảo đồng bộ với điều kiện tương tự như doanh nghiệp công nghệ cao quy định tại khoản 1 Điều 18 Luật công nghệ cao, đồng thời phù hợp với thực tiễn, tiêu chí đối với doanh nghiệp nông nghiệp ứng dụng công nghệ cao cần tập trung vào hoạt động ứng dụng, tiếp nhận công nghệ vào sản xuất sản phẩm nông nghiệp, thay vì đặt nặng yêu cầu nghiên cứu, phát triển. </w:t>
            </w:r>
          </w:p>
          <w:p w14:paraId="275DCE32" w14:textId="0117A250" w:rsidR="00DA4D80"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Trong quá trình góp ý dự thảo Luật Khoa học, công nghệ và đổi mới sáng tạo, Sở Nông nghiệp và Môi trường đã có văn bản đề nghị Sửa đổi khoản 1 điều 19 Luật Công nghệ cao về điều kiện doanh nghiệp nông nghiệp ứng dụng công nghệ cao. Để đảm bảo tính thống nhất và khả thi, đề nghị cơ quan soạn thảo xem xét, bỏ tiêu chí xác định doanh nghiệp nông nghiệp ứng dụng công nghệ cao quy định tại khoản 3 Điều 2; đồng thời, sửa đổi </w:t>
            </w:r>
            <w:r w:rsidRPr="00B119F4">
              <w:rPr>
                <w:rFonts w:ascii="Times New Roman" w:hAnsi="Times New Roman" w:cs="Times New Roman"/>
                <w:sz w:val="26"/>
                <w:szCs w:val="26"/>
              </w:rPr>
              <w:lastRenderedPageBreak/>
              <w:t>điểm c khoản 2 Điều 4 để đảm bảo phù hợp với tiêu chí công nhận doanh nghiệp nông nghiệp ứng dụng công nghệ cao.</w:t>
            </w:r>
          </w:p>
        </w:tc>
        <w:tc>
          <w:tcPr>
            <w:tcW w:w="4114" w:type="dxa"/>
          </w:tcPr>
          <w:p w14:paraId="1CA485C3" w14:textId="77777777" w:rsidR="005F2E93" w:rsidRPr="00B119F4" w:rsidRDefault="005F2E93" w:rsidP="005F2E93">
            <w:pPr>
              <w:jc w:val="both"/>
              <w:rPr>
                <w:rFonts w:ascii="Times New Roman" w:hAnsi="Times New Roman" w:cs="Times New Roman"/>
                <w:sz w:val="26"/>
                <w:szCs w:val="26"/>
              </w:rPr>
            </w:pPr>
            <w:r w:rsidRPr="00B119F4">
              <w:rPr>
                <w:rFonts w:ascii="Times New Roman" w:hAnsi="Times New Roman" w:cs="Times New Roman"/>
                <w:sz w:val="26"/>
                <w:szCs w:val="26"/>
              </w:rPr>
              <w:lastRenderedPageBreak/>
              <w:t xml:space="preserve">Dự thảo Quyết định quy định theo Quyết định 1671/QĐ-TTg, do đó không điều chỉnh bổ sung các tiêu chí công nhận vùng, doanh nghiệp NNUDCNC. </w:t>
            </w:r>
          </w:p>
          <w:p w14:paraId="54BC2490" w14:textId="77777777" w:rsidR="00DA4D80" w:rsidRPr="00B119F4" w:rsidRDefault="00DA4D80" w:rsidP="00E0378F">
            <w:pPr>
              <w:jc w:val="both"/>
              <w:rPr>
                <w:rFonts w:ascii="Times New Roman" w:hAnsi="Times New Roman" w:cs="Times New Roman"/>
                <w:sz w:val="26"/>
                <w:szCs w:val="26"/>
                <w:lang w:val="vi-VN"/>
              </w:rPr>
            </w:pPr>
          </w:p>
        </w:tc>
      </w:tr>
      <w:tr w:rsidR="00B119F4" w:rsidRPr="00B119F4" w14:paraId="175B262E" w14:textId="77777777" w:rsidTr="00B57E8E">
        <w:tc>
          <w:tcPr>
            <w:tcW w:w="821" w:type="dxa"/>
          </w:tcPr>
          <w:p w14:paraId="5CA24A6F" w14:textId="77777777" w:rsidR="00DA4D80" w:rsidRPr="00B119F4" w:rsidRDefault="00DA4D80"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590E7012" w14:textId="77777777" w:rsidR="00DA4D80" w:rsidRPr="00B119F4" w:rsidRDefault="00DA4D80" w:rsidP="00E0378F">
            <w:pPr>
              <w:jc w:val="both"/>
              <w:rPr>
                <w:rFonts w:ascii="Times New Roman" w:hAnsi="Times New Roman" w:cs="Times New Roman"/>
                <w:sz w:val="26"/>
                <w:szCs w:val="26"/>
                <w:lang w:val="vi-VN"/>
              </w:rPr>
            </w:pPr>
          </w:p>
        </w:tc>
        <w:tc>
          <w:tcPr>
            <w:tcW w:w="1294" w:type="dxa"/>
          </w:tcPr>
          <w:p w14:paraId="19EE4406" w14:textId="77777777" w:rsidR="00DA4D80" w:rsidRPr="00B119F4" w:rsidRDefault="00DA4D80" w:rsidP="00E0378F">
            <w:pPr>
              <w:jc w:val="both"/>
              <w:rPr>
                <w:rFonts w:ascii="Times New Roman" w:hAnsi="Times New Roman" w:cs="Times New Roman"/>
                <w:sz w:val="26"/>
                <w:szCs w:val="26"/>
                <w:lang w:val="vi-VN"/>
              </w:rPr>
            </w:pPr>
          </w:p>
        </w:tc>
        <w:tc>
          <w:tcPr>
            <w:tcW w:w="6767" w:type="dxa"/>
          </w:tcPr>
          <w:p w14:paraId="073B589F" w14:textId="77777777" w:rsidR="00DA4D80"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2. Đối với tiêu chí, thẩm quyền, trình tự, thủ tục công nhận vùng nông nghiệp ứng dụng công nghệ cao tại Quyết định số 66/2015/QĐ-TTg ngày 25/12/2015 của Thủ tướng Chính phủ.</w:t>
            </w:r>
          </w:p>
          <w:p w14:paraId="3609848B" w14:textId="77777777" w:rsidR="00825728"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Sở Nông nghiệp và Môi trường thành phố Hà Nội thống nhất với đề xuất bổ sung, sửa đổi khoản 1, 2 và 3 Điều 4. Để đảm bảo tính khả thi và thống nhất, đề nghị cơ quan soạn thảo sửa đổi, bổ sung theo hướng sau: </w:t>
            </w:r>
          </w:p>
          <w:p w14:paraId="6336B005" w14:textId="77777777" w:rsidR="00825728"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 xml:space="preserve">+ Quy định rõ việc xác định tổ chức đầu mối của vùng nông nghiệp ứng dụng công nghệ cao để thuận lợi cho việc triển khai. </w:t>
            </w:r>
          </w:p>
          <w:p w14:paraId="64B459B8" w14:textId="262E8F28" w:rsidR="00825728" w:rsidRPr="00B119F4" w:rsidRDefault="00825728" w:rsidP="00E0378F">
            <w:pPr>
              <w:jc w:val="both"/>
              <w:rPr>
                <w:rFonts w:ascii="Times New Roman" w:hAnsi="Times New Roman" w:cs="Times New Roman"/>
                <w:sz w:val="26"/>
                <w:szCs w:val="26"/>
              </w:rPr>
            </w:pPr>
            <w:r w:rsidRPr="00B119F4">
              <w:rPr>
                <w:rFonts w:ascii="Times New Roman" w:hAnsi="Times New Roman" w:cs="Times New Roman"/>
                <w:sz w:val="26"/>
                <w:szCs w:val="26"/>
              </w:rPr>
              <w:t>+ Thủ tục Công nhận vùng nông nghiệp ứng dụng cao thực hiện theo dịch vụ công trực tuyến toàn trình tại Quyết định số 2128/QĐ-BNNMT ngày 16/6/2025 của Bộ Nông nghiệp và Môi trường về Công bố Danh mục thủ tục hành chính thuộc phạm vi quản lý. Để bảo đảm thống nhất trong quy trình giải quyết thủ tục, đề nghị sửa đổi quy định tại khoản 1 Điều 4 về số lượng bộ hồ sơ cho phù hợp với quy trình thực hiện dịch vụ công trực tuyến toàn trình.</w:t>
            </w:r>
          </w:p>
        </w:tc>
        <w:tc>
          <w:tcPr>
            <w:tcW w:w="4114" w:type="dxa"/>
          </w:tcPr>
          <w:p w14:paraId="2875D217" w14:textId="77777777" w:rsidR="006A51D2" w:rsidRPr="00B119F4" w:rsidRDefault="006A51D2" w:rsidP="006A51D2">
            <w:pPr>
              <w:jc w:val="both"/>
              <w:rPr>
                <w:rFonts w:ascii="Times New Roman" w:hAnsi="Times New Roman" w:cs="Times New Roman"/>
                <w:sz w:val="26"/>
                <w:szCs w:val="26"/>
              </w:rPr>
            </w:pPr>
            <w:r w:rsidRPr="00B119F4">
              <w:rPr>
                <w:rFonts w:ascii="Times New Roman" w:hAnsi="Times New Roman" w:cs="Times New Roman"/>
                <w:sz w:val="26"/>
                <w:szCs w:val="26"/>
              </w:rPr>
              <w:t xml:space="preserve">Dự thảo Quyết định quy định theo Quyết định 1671/QĐ-TTg, do đó không điều chỉnh bổ sung các tiêu chí công nhận vùng, doanh nghiệp NNUDCNC. </w:t>
            </w:r>
          </w:p>
          <w:p w14:paraId="75E2C2E1" w14:textId="77777777" w:rsidR="00DA4D80" w:rsidRPr="00B119F4" w:rsidRDefault="00DA4D80" w:rsidP="00E0378F">
            <w:pPr>
              <w:jc w:val="both"/>
              <w:rPr>
                <w:rFonts w:ascii="Times New Roman" w:hAnsi="Times New Roman" w:cs="Times New Roman"/>
                <w:sz w:val="26"/>
                <w:szCs w:val="26"/>
                <w:lang w:val="vi-VN"/>
              </w:rPr>
            </w:pPr>
          </w:p>
        </w:tc>
      </w:tr>
      <w:tr w:rsidR="00B119F4" w:rsidRPr="00B119F4" w14:paraId="0B557163" w14:textId="77777777" w:rsidTr="00B57E8E">
        <w:tc>
          <w:tcPr>
            <w:tcW w:w="821" w:type="dxa"/>
          </w:tcPr>
          <w:p w14:paraId="1F966659"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7E1188E" w14:textId="38FF5F1B"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Hà Tĩnh</w:t>
            </w:r>
          </w:p>
        </w:tc>
        <w:tc>
          <w:tcPr>
            <w:tcW w:w="1294" w:type="dxa"/>
          </w:tcPr>
          <w:p w14:paraId="4177F094"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3155344F" w14:textId="6214DAE6" w:rsidR="003711B7" w:rsidRPr="00B119F4" w:rsidRDefault="006A51D2" w:rsidP="003711B7">
            <w:pPr>
              <w:jc w:val="both"/>
              <w:rPr>
                <w:rFonts w:ascii="Times New Roman" w:hAnsi="Times New Roman" w:cs="Times New Roman"/>
                <w:sz w:val="26"/>
                <w:szCs w:val="26"/>
              </w:rPr>
            </w:pPr>
            <w:r w:rsidRPr="00B119F4">
              <w:rPr>
                <w:rFonts w:ascii="Times New Roman" w:hAnsi="Times New Roman" w:cs="Times New Roman"/>
                <w:sz w:val="26"/>
                <w:szCs w:val="26"/>
              </w:rPr>
              <w:t>T</w:t>
            </w:r>
            <w:r w:rsidR="003711B7" w:rsidRPr="00B119F4">
              <w:rPr>
                <w:rFonts w:ascii="Times New Roman" w:hAnsi="Times New Roman" w:cs="Times New Roman"/>
                <w:sz w:val="26"/>
                <w:szCs w:val="26"/>
              </w:rPr>
              <w:t>hống nhất với các nội dung Dự thảo</w:t>
            </w:r>
          </w:p>
        </w:tc>
        <w:tc>
          <w:tcPr>
            <w:tcW w:w="4114" w:type="dxa"/>
          </w:tcPr>
          <w:p w14:paraId="2CC48CAC" w14:textId="77777777" w:rsidR="003711B7" w:rsidRPr="00B119F4" w:rsidRDefault="003711B7" w:rsidP="003711B7">
            <w:pPr>
              <w:jc w:val="both"/>
              <w:rPr>
                <w:rFonts w:ascii="Times New Roman" w:hAnsi="Times New Roman" w:cs="Times New Roman"/>
                <w:sz w:val="26"/>
                <w:szCs w:val="26"/>
                <w:lang w:val="vi-VN"/>
              </w:rPr>
            </w:pPr>
          </w:p>
        </w:tc>
      </w:tr>
      <w:tr w:rsidR="00B119F4" w:rsidRPr="00B119F4" w14:paraId="6DAF1929" w14:textId="77777777" w:rsidTr="00B57E8E">
        <w:tc>
          <w:tcPr>
            <w:tcW w:w="821" w:type="dxa"/>
          </w:tcPr>
          <w:p w14:paraId="73587A97"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2463DEE7" w14:textId="1D9DB1F6"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Lạng Sơn</w:t>
            </w:r>
          </w:p>
        </w:tc>
        <w:tc>
          <w:tcPr>
            <w:tcW w:w="1294" w:type="dxa"/>
          </w:tcPr>
          <w:p w14:paraId="266B1B10" w14:textId="45C0EA6E"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khoản 2, Điều 1</w:t>
            </w:r>
          </w:p>
        </w:tc>
        <w:tc>
          <w:tcPr>
            <w:tcW w:w="6767" w:type="dxa"/>
          </w:tcPr>
          <w:p w14:paraId="75F9F1CD" w14:textId="14EE636B" w:rsidR="003711B7" w:rsidRPr="00B119F4" w:rsidRDefault="003711B7" w:rsidP="003711B7">
            <w:pPr>
              <w:jc w:val="both"/>
              <w:rPr>
                <w:rFonts w:ascii="Times New Roman" w:hAnsi="Times New Roman" w:cs="Times New Roman"/>
                <w:sz w:val="26"/>
                <w:szCs w:val="26"/>
              </w:rPr>
            </w:pPr>
            <w:r w:rsidRPr="00B119F4">
              <w:rPr>
                <w:rFonts w:ascii="Times New Roman" w:hAnsi="Times New Roman" w:cs="Times New Roman"/>
                <w:sz w:val="26"/>
                <w:szCs w:val="26"/>
              </w:rPr>
              <w:t>“các Sở: Tài chính, Kế hoạch và Đầu tư, Tư Pháp, Tài nguyên và Môi trường, Khoa học và Công nghệ….” thành “các Sở: Tài Chính, Tư pháp, Khoa học và Công nghệ…”;</w:t>
            </w:r>
          </w:p>
        </w:tc>
        <w:tc>
          <w:tcPr>
            <w:tcW w:w="4114" w:type="dxa"/>
          </w:tcPr>
          <w:p w14:paraId="55882D8F" w14:textId="77777777" w:rsidR="00DA37E9" w:rsidRPr="00B119F4" w:rsidRDefault="00DA37E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10BE4022"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457905CD" w14:textId="77777777" w:rsidTr="00B57E8E">
        <w:tc>
          <w:tcPr>
            <w:tcW w:w="821" w:type="dxa"/>
          </w:tcPr>
          <w:p w14:paraId="67EBA0B4" w14:textId="77777777" w:rsidR="003711B7" w:rsidRPr="00B119F4" w:rsidRDefault="003711B7" w:rsidP="002F2A3F">
            <w:pPr>
              <w:pStyle w:val="ListParagraph"/>
              <w:spacing w:line="240" w:lineRule="auto"/>
              <w:jc w:val="both"/>
              <w:rPr>
                <w:rFonts w:ascii="Times New Roman" w:hAnsi="Times New Roman" w:cs="Times New Roman"/>
                <w:sz w:val="26"/>
                <w:szCs w:val="26"/>
                <w:lang w:val="vi-VN"/>
              </w:rPr>
            </w:pPr>
          </w:p>
        </w:tc>
        <w:tc>
          <w:tcPr>
            <w:tcW w:w="1566" w:type="dxa"/>
          </w:tcPr>
          <w:p w14:paraId="55810D01" w14:textId="77777777" w:rsidR="003711B7" w:rsidRPr="00B119F4" w:rsidRDefault="003711B7" w:rsidP="003711B7">
            <w:pPr>
              <w:jc w:val="both"/>
              <w:rPr>
                <w:rFonts w:ascii="Times New Roman" w:hAnsi="Times New Roman" w:cs="Times New Roman"/>
                <w:sz w:val="26"/>
                <w:szCs w:val="26"/>
                <w:lang w:val="vi-VN"/>
              </w:rPr>
            </w:pPr>
          </w:p>
        </w:tc>
        <w:tc>
          <w:tcPr>
            <w:tcW w:w="1294" w:type="dxa"/>
          </w:tcPr>
          <w:p w14:paraId="52DCC39E" w14:textId="1868B11A"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Điều 2 dự thảo Quyết định</w:t>
            </w:r>
          </w:p>
        </w:tc>
        <w:tc>
          <w:tcPr>
            <w:tcW w:w="6767" w:type="dxa"/>
          </w:tcPr>
          <w:p w14:paraId="7A495F95" w14:textId="035EF2E3"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“Quyết định số 66/2025/QĐ-TTg ngày 25/12/2015” thành “Quyết định số 66/2015/QĐ-TTg</w:t>
            </w:r>
            <w:r w:rsidRPr="00B119F4">
              <w:rPr>
                <w:rFonts w:ascii="Times New Roman" w:hAnsi="Times New Roman" w:cs="Times New Roman"/>
                <w:b/>
                <w:bCs/>
                <w:i/>
                <w:iCs/>
                <w:sz w:val="26"/>
                <w:szCs w:val="26"/>
              </w:rPr>
              <w:t xml:space="preserve"> </w:t>
            </w:r>
            <w:r w:rsidRPr="00B119F4">
              <w:rPr>
                <w:rFonts w:ascii="Times New Roman" w:hAnsi="Times New Roman" w:cs="Times New Roman"/>
                <w:sz w:val="26"/>
                <w:szCs w:val="26"/>
              </w:rPr>
              <w:t>ngày 25/12/2015”.</w:t>
            </w:r>
          </w:p>
        </w:tc>
        <w:tc>
          <w:tcPr>
            <w:tcW w:w="4114" w:type="dxa"/>
          </w:tcPr>
          <w:p w14:paraId="4BB71441" w14:textId="77777777" w:rsidR="00EF460E" w:rsidRPr="00B119F4" w:rsidRDefault="00EF460E"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6BE4D980"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62D5EC21" w14:textId="77777777" w:rsidTr="00B57E8E">
        <w:tc>
          <w:tcPr>
            <w:tcW w:w="821" w:type="dxa"/>
          </w:tcPr>
          <w:p w14:paraId="4EE05E84"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096CE04" w14:textId="6C98AA08"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thành phố Hải Phòng</w:t>
            </w:r>
          </w:p>
        </w:tc>
        <w:tc>
          <w:tcPr>
            <w:tcW w:w="1294" w:type="dxa"/>
          </w:tcPr>
          <w:p w14:paraId="046A1DB0" w14:textId="37BFDE42"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Điều 1</w:t>
            </w:r>
          </w:p>
        </w:tc>
        <w:tc>
          <w:tcPr>
            <w:tcW w:w="6767" w:type="dxa"/>
          </w:tcPr>
          <w:p w14:paraId="56BE4C70" w14:textId="77777777" w:rsidR="003711B7" w:rsidRPr="00B119F4" w:rsidRDefault="003711B7" w:rsidP="003711B7">
            <w:pPr>
              <w:jc w:val="both"/>
              <w:rPr>
                <w:rFonts w:ascii="Times New Roman" w:hAnsi="Times New Roman" w:cs="Times New Roman"/>
                <w:sz w:val="26"/>
                <w:szCs w:val="26"/>
              </w:rPr>
            </w:pPr>
            <w:r w:rsidRPr="00B119F4">
              <w:rPr>
                <w:rFonts w:ascii="Times New Roman" w:hAnsi="Times New Roman" w:cs="Times New Roman"/>
                <w:sz w:val="26"/>
                <w:szCs w:val="26"/>
              </w:rPr>
              <w:t>1. Về cập nhật tên gọi đơn vị hành chính:</w:t>
            </w:r>
          </w:p>
          <w:p w14:paraId="56A576A7" w14:textId="77777777" w:rsidR="00EF460E" w:rsidRPr="00B119F4" w:rsidRDefault="003711B7" w:rsidP="003711B7">
            <w:pPr>
              <w:jc w:val="both"/>
              <w:rPr>
                <w:rFonts w:ascii="Times New Roman" w:hAnsi="Times New Roman" w:cs="Times New Roman"/>
                <w:sz w:val="26"/>
                <w:szCs w:val="26"/>
              </w:rPr>
            </w:pPr>
            <w:r w:rsidRPr="00B119F4">
              <w:rPr>
                <w:rFonts w:ascii="Times New Roman" w:hAnsi="Times New Roman" w:cs="Times New Roman"/>
                <w:sz w:val="26"/>
                <w:szCs w:val="26"/>
              </w:rPr>
              <w:t>Đề nghị đơn vị soạn thảo rà soát, chỉnh sửa nội dung dự thảo và các quy định có liên quan tại Quyết định số 66/2015/QĐ-TTg và Quyết định số 19/2018/QĐ-TTg của Thủ tướng Chính Phủ, thay cụm từ “Sở Nông nghiệp và Phát triển nông thôn” thành cụm từ “Sở Nông nghiệp và Môi trường” để thống nhất với cơ cấu tổ chức và tên gọi hiện nay của cơ quan chuyên môn cấp tỉnh.</w:t>
            </w:r>
          </w:p>
          <w:p w14:paraId="76019F2F" w14:textId="5B25DD3E"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 xml:space="preserve">2. Về thành phần Tổ thẩm định (điểm a, khoản 2, Điều 1 của dự thảo): Để bảo đảm phù hợp với cơ cấu tổ chức, chức năng nhiệm vụ hiện hành của Sở Nông nghiệp và Môi trường cùng các Sở ngành có liên quan, đề nghị đơn vị soạn thảo nghiên cứu chỉnh sửa nội dung thành phần Tổ thẩm định từ: </w:t>
            </w:r>
            <w:r w:rsidRPr="00B119F4">
              <w:rPr>
                <w:rFonts w:ascii="Times New Roman" w:hAnsi="Times New Roman" w:cs="Times New Roman"/>
                <w:i/>
                <w:iCs/>
                <w:sz w:val="26"/>
                <w:szCs w:val="26"/>
              </w:rPr>
              <w:t xml:space="preserve">“Thành phần Tổ thẩm định có từ 7 đến 9 thành viên gồm: Tổ trưởng là đại diện lãnh đạo và 01 thư ký là chuyên viên thuộc Sở Nông nghiệp và Phát triển nông thôn; các thành viên khác gồm đại diện các Sở: Tài chính, Kế hoạch và Đầu tư, Tư pháp, Tài nguyên và Môi trường, Khoa học và Công nghệ; ngoài ra có thể mời thêm một số chuyên gia có liên quan.” </w:t>
            </w:r>
            <w:r w:rsidRPr="00B119F4">
              <w:rPr>
                <w:rFonts w:ascii="Times New Roman" w:hAnsi="Times New Roman" w:cs="Times New Roman"/>
                <w:sz w:val="26"/>
                <w:szCs w:val="26"/>
              </w:rPr>
              <w:t xml:space="preserve">Thành: </w:t>
            </w:r>
            <w:r w:rsidRPr="00B119F4">
              <w:rPr>
                <w:rFonts w:ascii="Times New Roman" w:hAnsi="Times New Roman" w:cs="Times New Roman"/>
                <w:i/>
                <w:iCs/>
                <w:sz w:val="26"/>
                <w:szCs w:val="26"/>
              </w:rPr>
              <w:t xml:space="preserve">“Thành phần Tổ thẩm định bao gồm: Tổ trưởng là đại diện lãnh đạo Sở Nông nghiệp và Môi trường; các thành viên khác gồm đại diện các Sở:Tài chính; Khoa học và Công nghệ; đại diện lãnh đạo, chuyên viên một số phòng, đơn vị có liên quan thuộc Sở Nông nghiệp và Môi </w:t>
            </w:r>
            <w:r w:rsidRPr="00B119F4">
              <w:rPr>
                <w:rFonts w:ascii="Times New Roman" w:hAnsi="Times New Roman" w:cs="Times New Roman"/>
                <w:i/>
                <w:iCs/>
                <w:sz w:val="26"/>
                <w:szCs w:val="26"/>
              </w:rPr>
              <w:lastRenderedPageBreak/>
              <w:t>trường; ngoài ra có thể mời thêm một số chuyên gia có liên quan.”</w:t>
            </w:r>
          </w:p>
        </w:tc>
        <w:tc>
          <w:tcPr>
            <w:tcW w:w="4114" w:type="dxa"/>
          </w:tcPr>
          <w:p w14:paraId="481EDA04" w14:textId="77777777" w:rsidR="003711B7" w:rsidRPr="00B119F4" w:rsidRDefault="003711B7" w:rsidP="009F56AE">
            <w:pPr>
              <w:jc w:val="center"/>
              <w:rPr>
                <w:rFonts w:ascii="Times New Roman" w:hAnsi="Times New Roman" w:cs="Times New Roman"/>
                <w:sz w:val="26"/>
                <w:szCs w:val="26"/>
              </w:rPr>
            </w:pPr>
          </w:p>
          <w:p w14:paraId="629EB433" w14:textId="77777777" w:rsidR="00466C62" w:rsidRPr="00B119F4" w:rsidRDefault="00466C62"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058C666B" w14:textId="77777777" w:rsidR="00466C62" w:rsidRPr="00B119F4" w:rsidRDefault="00466C62" w:rsidP="009F56AE">
            <w:pPr>
              <w:jc w:val="center"/>
              <w:rPr>
                <w:rFonts w:ascii="Times New Roman" w:hAnsi="Times New Roman" w:cs="Times New Roman"/>
                <w:sz w:val="26"/>
                <w:szCs w:val="26"/>
              </w:rPr>
            </w:pPr>
          </w:p>
          <w:p w14:paraId="571611D2" w14:textId="77777777" w:rsidR="00466C62" w:rsidRPr="00B119F4" w:rsidRDefault="00466C62" w:rsidP="009F56AE">
            <w:pPr>
              <w:jc w:val="center"/>
              <w:rPr>
                <w:rFonts w:ascii="Times New Roman" w:hAnsi="Times New Roman" w:cs="Times New Roman"/>
                <w:sz w:val="26"/>
                <w:szCs w:val="26"/>
              </w:rPr>
            </w:pPr>
          </w:p>
          <w:p w14:paraId="67A82D20" w14:textId="77777777" w:rsidR="00466C62" w:rsidRPr="00B119F4" w:rsidRDefault="00466C62" w:rsidP="009F56AE">
            <w:pPr>
              <w:jc w:val="center"/>
              <w:rPr>
                <w:rFonts w:ascii="Times New Roman" w:hAnsi="Times New Roman" w:cs="Times New Roman"/>
                <w:sz w:val="26"/>
                <w:szCs w:val="26"/>
              </w:rPr>
            </w:pPr>
          </w:p>
          <w:p w14:paraId="305AD51C" w14:textId="77777777" w:rsidR="00466C62" w:rsidRPr="00B119F4" w:rsidRDefault="00466C62" w:rsidP="009F56AE">
            <w:pPr>
              <w:jc w:val="center"/>
              <w:rPr>
                <w:rFonts w:ascii="Times New Roman" w:hAnsi="Times New Roman" w:cs="Times New Roman"/>
                <w:sz w:val="26"/>
                <w:szCs w:val="26"/>
              </w:rPr>
            </w:pPr>
          </w:p>
          <w:p w14:paraId="6520D13B" w14:textId="77777777" w:rsidR="00466C62" w:rsidRPr="00B119F4" w:rsidRDefault="00466C62" w:rsidP="009F56AE">
            <w:pPr>
              <w:jc w:val="center"/>
              <w:rPr>
                <w:rFonts w:ascii="Times New Roman" w:hAnsi="Times New Roman" w:cs="Times New Roman"/>
                <w:sz w:val="26"/>
                <w:szCs w:val="26"/>
              </w:rPr>
            </w:pPr>
          </w:p>
          <w:p w14:paraId="3E9403F5" w14:textId="77777777" w:rsidR="00466C62" w:rsidRPr="00B119F4" w:rsidRDefault="00466C62" w:rsidP="009F56AE">
            <w:pPr>
              <w:jc w:val="center"/>
              <w:rPr>
                <w:rFonts w:ascii="Times New Roman" w:hAnsi="Times New Roman" w:cs="Times New Roman"/>
                <w:sz w:val="26"/>
                <w:szCs w:val="26"/>
              </w:rPr>
            </w:pPr>
          </w:p>
          <w:p w14:paraId="4F68AE49" w14:textId="77777777" w:rsidR="00466C62" w:rsidRPr="00B119F4" w:rsidRDefault="00466C62"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3744BB65" w14:textId="77777777" w:rsidR="00466C62" w:rsidRPr="00B119F4" w:rsidRDefault="00466C62" w:rsidP="009F56AE">
            <w:pPr>
              <w:jc w:val="center"/>
              <w:rPr>
                <w:rFonts w:ascii="Times New Roman" w:hAnsi="Times New Roman" w:cs="Times New Roman"/>
                <w:sz w:val="26"/>
                <w:szCs w:val="26"/>
              </w:rPr>
            </w:pPr>
          </w:p>
        </w:tc>
      </w:tr>
      <w:tr w:rsidR="00B119F4" w:rsidRPr="00B119F4" w14:paraId="386669A2" w14:textId="77777777" w:rsidTr="00B57E8E">
        <w:tc>
          <w:tcPr>
            <w:tcW w:w="821" w:type="dxa"/>
          </w:tcPr>
          <w:p w14:paraId="43D0910B"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335931C8" w14:textId="29202B16"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Ninh Bình</w:t>
            </w:r>
          </w:p>
        </w:tc>
        <w:tc>
          <w:tcPr>
            <w:tcW w:w="1294" w:type="dxa"/>
          </w:tcPr>
          <w:p w14:paraId="7FD796E0" w14:textId="5221B76B"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8"/>
              </w:rPr>
              <w:t>Điều</w:t>
            </w:r>
            <w:r w:rsidRPr="00B119F4">
              <w:rPr>
                <w:rFonts w:ascii="Times New Roman" w:hAnsi="Times New Roman" w:cs="Times New Roman"/>
                <w:spacing w:val="-7"/>
                <w:sz w:val="28"/>
              </w:rPr>
              <w:t xml:space="preserve"> </w:t>
            </w:r>
            <w:r w:rsidRPr="00B119F4">
              <w:rPr>
                <w:rFonts w:ascii="Times New Roman" w:hAnsi="Times New Roman" w:cs="Times New Roman"/>
                <w:sz w:val="28"/>
              </w:rPr>
              <w:t>1</w:t>
            </w:r>
          </w:p>
        </w:tc>
        <w:tc>
          <w:tcPr>
            <w:tcW w:w="6767" w:type="dxa"/>
          </w:tcPr>
          <w:p w14:paraId="72866833"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1.</w:t>
            </w:r>
            <w:r w:rsidRPr="00B119F4">
              <w:rPr>
                <w:rFonts w:ascii="Times New Roman" w:hAnsi="Times New Roman" w:cs="Times New Roman"/>
                <w:sz w:val="26"/>
                <w:szCs w:val="26"/>
                <w:lang w:val="vi-VN"/>
              </w:rPr>
              <w:tab/>
              <w:t>Đề nghị sửa đổi toàn bộ cụm từ “Bộ Nông nghiệp và Phát triển nông thôn”; “Sở Nông nghiệp và Phát triển nông thôn” trong nội dung Dự thảo thành “Bộ Nông nghiệp và Môi trường”; “Sở Nông nghiệp và Môi trường”.</w:t>
            </w:r>
          </w:p>
          <w:p w14:paraId="29584EAF"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2.</w:t>
            </w:r>
            <w:r w:rsidRPr="00B119F4">
              <w:rPr>
                <w:rFonts w:ascii="Times New Roman" w:hAnsi="Times New Roman" w:cs="Times New Roman"/>
                <w:sz w:val="26"/>
                <w:szCs w:val="26"/>
                <w:lang w:val="vi-VN"/>
              </w:rPr>
              <w:tab/>
              <w:t>Đối với nội dung quy định tại Điều 1 - Sửa đổi, bổ sung một số điều của Quyết định số 19/2018/QĐ-TTg ngày 19/4/2018 của Thủ tướng Chính phủ quy định tiêu chí, thẩm quyền, trình tự, thủ tục công nhận doanh nghiệp nông nghiệp ứng dụng công nghệ cao:</w:t>
            </w:r>
          </w:p>
          <w:p w14:paraId="3BCF679E"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Tại khoản 1, đề xuất không bãi bỏ điểm b khoản 2 Điều 4 Quyết định số 19/2018/QĐ-TTg; giữ nguyên quy định thành phần hồ sơ: Giấy chứng nhận đăng ký kinh doanh hoặc Giấy chứng nhận đầu tư hoặc Giấy chứng nhận doanh nghiệp khoa học và công nghệ. Thành phần hồ sơ này sẽ được thay thế bằng dữ liệu được chia sẻ từ Cổng Thông tin quốc gia về đăng ký doanh nghiệp và các Cơ sở dữ liệu chuyên ngành của Bộ Tài chính, Bộ Khoa học và Công nghệ.</w:t>
            </w:r>
          </w:p>
          <w:p w14:paraId="1EC6DC49"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Tại khoản 2, bỏ cụm từ “Kế hoạch và Đầu tư; Tài nguyên và Môi trường”.</w:t>
            </w:r>
          </w:p>
          <w:p w14:paraId="16CB95CF" w14:textId="340AF2A4"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 Lý do: Từ ngày 01/3/2025, Sở Nông nghiệp và Phát triển nông thôn sáp nhập với Sở Tài nguyên và Môi trường, đổi tên thành Sở Nông nghiệp và Môi trường; Sở Kế hoạch và Đầu tư sáp nhập với Sở Tài chính, đổi tên thành Sở Tài chính.</w:t>
            </w:r>
          </w:p>
          <w:p w14:paraId="0CC40BAF" w14:textId="1B3ED362"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 xml:space="preserve">Tại khoản 4, đề nghị quy định cụ thể thời gian giải quyết của Sở Nông nghiệp và Môi trường; UBND tỉnh kể từ khi nhận được văn bản đề nghị của doanh nghiệp nhằm phân định rõ thời </w:t>
            </w:r>
            <w:r w:rsidRPr="00B119F4">
              <w:rPr>
                <w:rFonts w:ascii="Times New Roman" w:hAnsi="Times New Roman" w:cs="Times New Roman"/>
                <w:sz w:val="26"/>
                <w:szCs w:val="26"/>
                <w:lang w:val="vi-VN"/>
              </w:rPr>
              <w:lastRenderedPageBreak/>
              <w:t>hạn giải quyết, trách nhiệm của từng cơ quan, tăng tính công khai, minh bạch trong giải quyết công việc.</w:t>
            </w:r>
          </w:p>
        </w:tc>
        <w:tc>
          <w:tcPr>
            <w:tcW w:w="4114" w:type="dxa"/>
          </w:tcPr>
          <w:p w14:paraId="70BA6010" w14:textId="77777777" w:rsidR="00466C62" w:rsidRPr="00B119F4" w:rsidRDefault="00466C62" w:rsidP="009F56AE">
            <w:pPr>
              <w:jc w:val="center"/>
              <w:rPr>
                <w:rFonts w:ascii="Times New Roman" w:hAnsi="Times New Roman" w:cs="Times New Roman"/>
                <w:sz w:val="26"/>
                <w:szCs w:val="26"/>
              </w:rPr>
            </w:pPr>
            <w:r w:rsidRPr="00B119F4">
              <w:rPr>
                <w:rFonts w:ascii="Times New Roman" w:hAnsi="Times New Roman" w:cs="Times New Roman"/>
                <w:sz w:val="26"/>
                <w:szCs w:val="26"/>
              </w:rPr>
              <w:lastRenderedPageBreak/>
              <w:t>Tiếp thu tại dự thảo Quyết định</w:t>
            </w:r>
          </w:p>
          <w:p w14:paraId="0536EFC6" w14:textId="77777777" w:rsidR="003711B7" w:rsidRPr="00B119F4" w:rsidRDefault="003711B7" w:rsidP="003711B7">
            <w:pPr>
              <w:jc w:val="both"/>
              <w:rPr>
                <w:rFonts w:ascii="Times New Roman" w:hAnsi="Times New Roman" w:cs="Times New Roman"/>
                <w:sz w:val="26"/>
                <w:szCs w:val="26"/>
              </w:rPr>
            </w:pPr>
          </w:p>
          <w:p w14:paraId="3C016803" w14:textId="77777777" w:rsidR="00685F97" w:rsidRPr="00B119F4" w:rsidRDefault="00685F97" w:rsidP="003711B7">
            <w:pPr>
              <w:jc w:val="both"/>
              <w:rPr>
                <w:rFonts w:ascii="Times New Roman" w:hAnsi="Times New Roman" w:cs="Times New Roman"/>
                <w:sz w:val="26"/>
                <w:szCs w:val="26"/>
              </w:rPr>
            </w:pPr>
          </w:p>
          <w:p w14:paraId="2807566F" w14:textId="77777777" w:rsidR="00685F97" w:rsidRPr="00B119F4" w:rsidRDefault="00685F97" w:rsidP="003711B7">
            <w:pPr>
              <w:jc w:val="both"/>
              <w:rPr>
                <w:rFonts w:ascii="Times New Roman" w:hAnsi="Times New Roman" w:cs="Times New Roman"/>
                <w:sz w:val="26"/>
                <w:szCs w:val="26"/>
              </w:rPr>
            </w:pPr>
          </w:p>
          <w:p w14:paraId="570D1374" w14:textId="77777777" w:rsidR="00685F97" w:rsidRPr="00B119F4" w:rsidRDefault="00685F97" w:rsidP="003711B7">
            <w:pPr>
              <w:jc w:val="both"/>
              <w:rPr>
                <w:rFonts w:ascii="Times New Roman" w:hAnsi="Times New Roman" w:cs="Times New Roman"/>
                <w:sz w:val="26"/>
                <w:szCs w:val="26"/>
              </w:rPr>
            </w:pPr>
          </w:p>
          <w:p w14:paraId="2387B753" w14:textId="77777777" w:rsidR="00685F97" w:rsidRPr="00B119F4" w:rsidRDefault="00685F97" w:rsidP="003711B7">
            <w:pPr>
              <w:jc w:val="both"/>
              <w:rPr>
                <w:rFonts w:ascii="Times New Roman" w:hAnsi="Times New Roman" w:cs="Times New Roman"/>
                <w:sz w:val="26"/>
                <w:szCs w:val="26"/>
              </w:rPr>
            </w:pPr>
          </w:p>
          <w:p w14:paraId="53FF0029" w14:textId="77777777" w:rsidR="00685F97" w:rsidRPr="00B119F4" w:rsidRDefault="00685F97" w:rsidP="003711B7">
            <w:pPr>
              <w:jc w:val="both"/>
              <w:rPr>
                <w:rFonts w:ascii="Times New Roman" w:hAnsi="Times New Roman" w:cs="Times New Roman"/>
                <w:sz w:val="26"/>
                <w:szCs w:val="26"/>
              </w:rPr>
            </w:pPr>
          </w:p>
          <w:p w14:paraId="7BB4C48A" w14:textId="77777777" w:rsidR="00685F97" w:rsidRPr="00B119F4" w:rsidRDefault="00685F97" w:rsidP="003711B7">
            <w:pPr>
              <w:jc w:val="both"/>
              <w:rPr>
                <w:rFonts w:ascii="Times New Roman" w:hAnsi="Times New Roman" w:cs="Times New Roman"/>
                <w:sz w:val="26"/>
                <w:szCs w:val="26"/>
              </w:rPr>
            </w:pPr>
          </w:p>
          <w:p w14:paraId="4725167D" w14:textId="77777777" w:rsidR="00685F97" w:rsidRPr="00B119F4" w:rsidRDefault="00685F97" w:rsidP="003711B7">
            <w:pPr>
              <w:jc w:val="both"/>
              <w:rPr>
                <w:rFonts w:ascii="Times New Roman" w:hAnsi="Times New Roman" w:cs="Times New Roman"/>
                <w:sz w:val="26"/>
                <w:szCs w:val="26"/>
              </w:rPr>
            </w:pPr>
          </w:p>
          <w:p w14:paraId="072F044D" w14:textId="77777777" w:rsidR="00685F97" w:rsidRPr="00B119F4" w:rsidRDefault="00F25A05" w:rsidP="003711B7">
            <w:pPr>
              <w:jc w:val="both"/>
              <w:rPr>
                <w:rFonts w:ascii="Times New Roman" w:hAnsi="Times New Roman" w:cs="Times New Roman"/>
                <w:sz w:val="26"/>
                <w:szCs w:val="26"/>
              </w:rPr>
            </w:pPr>
            <w:r w:rsidRPr="00B119F4">
              <w:rPr>
                <w:rFonts w:ascii="Times New Roman" w:hAnsi="Times New Roman" w:cs="Times New Roman"/>
                <w:sz w:val="26"/>
                <w:szCs w:val="26"/>
              </w:rPr>
              <w:t>Không tiếp thu, lý do các văn bản do cơ quan nhà nước ban hành</w:t>
            </w:r>
            <w:r w:rsidR="00D438F8" w:rsidRPr="00B119F4">
              <w:rPr>
                <w:rFonts w:ascii="Times New Roman" w:hAnsi="Times New Roman" w:cs="Times New Roman"/>
                <w:sz w:val="26"/>
                <w:szCs w:val="26"/>
              </w:rPr>
              <w:t xml:space="preserve"> không cần yêu cầu nộp.</w:t>
            </w:r>
          </w:p>
          <w:p w14:paraId="6031E474" w14:textId="77777777" w:rsidR="00D438F8" w:rsidRPr="00B119F4" w:rsidRDefault="00D438F8" w:rsidP="003711B7">
            <w:pPr>
              <w:jc w:val="both"/>
              <w:rPr>
                <w:rFonts w:ascii="Times New Roman" w:hAnsi="Times New Roman" w:cs="Times New Roman"/>
                <w:sz w:val="26"/>
                <w:szCs w:val="26"/>
              </w:rPr>
            </w:pPr>
          </w:p>
          <w:p w14:paraId="6B46082E" w14:textId="77777777" w:rsidR="00D438F8" w:rsidRPr="00B119F4" w:rsidRDefault="00D438F8" w:rsidP="003711B7">
            <w:pPr>
              <w:jc w:val="both"/>
              <w:rPr>
                <w:rFonts w:ascii="Times New Roman" w:hAnsi="Times New Roman" w:cs="Times New Roman"/>
                <w:sz w:val="26"/>
                <w:szCs w:val="26"/>
              </w:rPr>
            </w:pPr>
          </w:p>
          <w:p w14:paraId="4A90857B" w14:textId="77777777" w:rsidR="00D438F8" w:rsidRPr="00B119F4" w:rsidRDefault="00D438F8" w:rsidP="003711B7">
            <w:pPr>
              <w:jc w:val="both"/>
              <w:rPr>
                <w:rFonts w:ascii="Times New Roman" w:hAnsi="Times New Roman" w:cs="Times New Roman"/>
                <w:sz w:val="26"/>
                <w:szCs w:val="26"/>
              </w:rPr>
            </w:pPr>
          </w:p>
          <w:p w14:paraId="11730B64" w14:textId="77777777" w:rsidR="00D438F8" w:rsidRPr="00B119F4" w:rsidRDefault="00D438F8" w:rsidP="003711B7">
            <w:pPr>
              <w:jc w:val="both"/>
              <w:rPr>
                <w:rFonts w:ascii="Times New Roman" w:hAnsi="Times New Roman" w:cs="Times New Roman"/>
                <w:sz w:val="26"/>
                <w:szCs w:val="26"/>
              </w:rPr>
            </w:pPr>
          </w:p>
          <w:p w14:paraId="696D1212" w14:textId="77777777" w:rsidR="00D438F8" w:rsidRPr="00B119F4" w:rsidRDefault="00D438F8" w:rsidP="003711B7">
            <w:pPr>
              <w:jc w:val="both"/>
              <w:rPr>
                <w:rFonts w:ascii="Times New Roman" w:hAnsi="Times New Roman" w:cs="Times New Roman"/>
                <w:sz w:val="26"/>
                <w:szCs w:val="26"/>
              </w:rPr>
            </w:pPr>
          </w:p>
          <w:p w14:paraId="185B3D58" w14:textId="77777777" w:rsidR="00D438F8" w:rsidRPr="00B119F4" w:rsidRDefault="00D438F8" w:rsidP="00D438F8">
            <w:pPr>
              <w:jc w:val="both"/>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30E49E2A" w14:textId="77777777" w:rsidR="00D438F8" w:rsidRPr="00B119F4" w:rsidRDefault="00D438F8" w:rsidP="003711B7">
            <w:pPr>
              <w:jc w:val="both"/>
              <w:rPr>
                <w:rFonts w:ascii="Times New Roman" w:hAnsi="Times New Roman" w:cs="Times New Roman"/>
                <w:sz w:val="26"/>
                <w:szCs w:val="26"/>
              </w:rPr>
            </w:pPr>
          </w:p>
          <w:p w14:paraId="56FC6C01" w14:textId="77777777" w:rsidR="00B92999" w:rsidRPr="00B119F4" w:rsidRDefault="00B92999" w:rsidP="003711B7">
            <w:pPr>
              <w:jc w:val="both"/>
              <w:rPr>
                <w:rFonts w:ascii="Times New Roman" w:hAnsi="Times New Roman" w:cs="Times New Roman"/>
                <w:sz w:val="26"/>
                <w:szCs w:val="26"/>
              </w:rPr>
            </w:pPr>
          </w:p>
          <w:p w14:paraId="17FF90F9" w14:textId="77777777" w:rsidR="00B92999" w:rsidRPr="00B119F4" w:rsidRDefault="00B92999" w:rsidP="003711B7">
            <w:pPr>
              <w:jc w:val="both"/>
              <w:rPr>
                <w:rFonts w:ascii="Times New Roman" w:hAnsi="Times New Roman" w:cs="Times New Roman"/>
                <w:sz w:val="26"/>
                <w:szCs w:val="26"/>
              </w:rPr>
            </w:pPr>
          </w:p>
          <w:p w14:paraId="5D9AAB6F" w14:textId="77777777" w:rsidR="00B92999" w:rsidRPr="00B119F4" w:rsidRDefault="00B92999" w:rsidP="003711B7">
            <w:pPr>
              <w:jc w:val="both"/>
              <w:rPr>
                <w:rFonts w:ascii="Times New Roman" w:hAnsi="Times New Roman" w:cs="Times New Roman"/>
                <w:sz w:val="26"/>
                <w:szCs w:val="26"/>
              </w:rPr>
            </w:pPr>
          </w:p>
          <w:p w14:paraId="1C52E43B" w14:textId="77777777" w:rsidR="00B92999" w:rsidRPr="00B119F4" w:rsidRDefault="00B92999" w:rsidP="003711B7">
            <w:pPr>
              <w:jc w:val="both"/>
              <w:rPr>
                <w:rFonts w:ascii="Times New Roman" w:hAnsi="Times New Roman" w:cs="Times New Roman"/>
                <w:sz w:val="26"/>
                <w:szCs w:val="26"/>
              </w:rPr>
            </w:pPr>
          </w:p>
          <w:p w14:paraId="2FF641AC" w14:textId="21B1B54B" w:rsidR="00B92999" w:rsidRPr="00B119F4" w:rsidRDefault="00B92999" w:rsidP="003711B7">
            <w:pPr>
              <w:jc w:val="both"/>
              <w:rPr>
                <w:rFonts w:ascii="Times New Roman" w:hAnsi="Times New Roman" w:cs="Times New Roman"/>
                <w:sz w:val="26"/>
                <w:szCs w:val="26"/>
              </w:rPr>
            </w:pPr>
            <w:r w:rsidRPr="00B119F4">
              <w:rPr>
                <w:rFonts w:ascii="Times New Roman" w:hAnsi="Times New Roman" w:cs="Times New Roman"/>
                <w:sz w:val="26"/>
                <w:szCs w:val="26"/>
              </w:rPr>
              <w:t xml:space="preserve">Đã được quy định tại điểm d khoản 3 Điều 4 </w:t>
            </w:r>
            <w:r w:rsidR="00007CF0" w:rsidRPr="00B119F4">
              <w:rPr>
                <w:rFonts w:ascii="Times New Roman" w:hAnsi="Times New Roman" w:cs="Times New Roman"/>
                <w:sz w:val="26"/>
                <w:szCs w:val="26"/>
                <w:lang w:val="vi-VN"/>
              </w:rPr>
              <w:t>Quyết định số 19/2018/QĐ-TTg</w:t>
            </w:r>
          </w:p>
          <w:p w14:paraId="5800F93C" w14:textId="78DDC466" w:rsidR="00B92999" w:rsidRPr="00B119F4" w:rsidRDefault="00B92999" w:rsidP="003711B7">
            <w:pPr>
              <w:jc w:val="both"/>
              <w:rPr>
                <w:rFonts w:ascii="Times New Roman" w:hAnsi="Times New Roman" w:cs="Times New Roman"/>
                <w:sz w:val="26"/>
                <w:szCs w:val="26"/>
              </w:rPr>
            </w:pPr>
          </w:p>
        </w:tc>
      </w:tr>
      <w:tr w:rsidR="00B119F4" w:rsidRPr="00B119F4" w14:paraId="650B78D8" w14:textId="77777777" w:rsidTr="00B57E8E">
        <w:tc>
          <w:tcPr>
            <w:tcW w:w="821" w:type="dxa"/>
          </w:tcPr>
          <w:p w14:paraId="1CF75618" w14:textId="77777777" w:rsidR="003711B7" w:rsidRPr="00B119F4" w:rsidRDefault="003711B7" w:rsidP="00412AE1">
            <w:pPr>
              <w:spacing w:line="240" w:lineRule="auto"/>
              <w:ind w:left="360"/>
              <w:jc w:val="both"/>
              <w:rPr>
                <w:rFonts w:ascii="Times New Roman" w:hAnsi="Times New Roman" w:cs="Times New Roman"/>
                <w:sz w:val="26"/>
                <w:szCs w:val="26"/>
                <w:lang w:val="vi-VN"/>
              </w:rPr>
            </w:pPr>
          </w:p>
        </w:tc>
        <w:tc>
          <w:tcPr>
            <w:tcW w:w="1566" w:type="dxa"/>
          </w:tcPr>
          <w:p w14:paraId="57AE9296" w14:textId="77777777" w:rsidR="003711B7" w:rsidRPr="00B119F4" w:rsidRDefault="003711B7" w:rsidP="003711B7">
            <w:pPr>
              <w:jc w:val="both"/>
              <w:rPr>
                <w:rFonts w:ascii="Times New Roman" w:hAnsi="Times New Roman" w:cs="Times New Roman"/>
                <w:sz w:val="26"/>
                <w:szCs w:val="26"/>
              </w:rPr>
            </w:pPr>
          </w:p>
        </w:tc>
        <w:tc>
          <w:tcPr>
            <w:tcW w:w="1294" w:type="dxa"/>
          </w:tcPr>
          <w:p w14:paraId="5F3A635A" w14:textId="54401E62"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8"/>
              </w:rPr>
              <w:t>Điều</w:t>
            </w:r>
            <w:r w:rsidRPr="00B119F4">
              <w:rPr>
                <w:rFonts w:ascii="Times New Roman" w:hAnsi="Times New Roman" w:cs="Times New Roman"/>
                <w:spacing w:val="-1"/>
                <w:sz w:val="28"/>
              </w:rPr>
              <w:t xml:space="preserve"> </w:t>
            </w:r>
            <w:r w:rsidRPr="00B119F4">
              <w:rPr>
                <w:rFonts w:ascii="Times New Roman" w:hAnsi="Times New Roman" w:cs="Times New Roman"/>
                <w:sz w:val="28"/>
              </w:rPr>
              <w:t>2</w:t>
            </w:r>
          </w:p>
        </w:tc>
        <w:tc>
          <w:tcPr>
            <w:tcW w:w="6767" w:type="dxa"/>
          </w:tcPr>
          <w:p w14:paraId="3ADA6FE4"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3.</w:t>
            </w:r>
            <w:r w:rsidRPr="00B119F4">
              <w:rPr>
                <w:rFonts w:ascii="Times New Roman" w:hAnsi="Times New Roman" w:cs="Times New Roman"/>
                <w:sz w:val="26"/>
                <w:szCs w:val="26"/>
                <w:lang w:val="vi-VN"/>
              </w:rPr>
              <w:tab/>
              <w:t>Đối với nội dung quy định tại Điều 2 - Sửa đổi, bổ sung một số điều của Quyết định số 66/2015/QĐ-TTg ngày 25/12/2015 của Thủ tướng Chính phủ quy định tiêu chí, thẩm quyền, trình tự, thủ tục công nhận vùng nông nghiệp ứng dụng công nghệ cao:</w:t>
            </w:r>
          </w:p>
          <w:p w14:paraId="690352F2"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Đề nghị sửa đổi lại tiêu đề Điều 2 “....của Quyết định số 66/2025/QĐ- TTg...” thành “....của Quyết định số 66/2015/QĐ-TTg...”.</w:t>
            </w:r>
          </w:p>
          <w:p w14:paraId="3F91F4F1"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Tại khoản 1, đề nghị bổ sung hình thức nộp hồ sơ trực tuyến nhằm nâng cao hiệu quả cung cấp dịch vụ công trực tuyến của cơ quan có thẩm quyền, đáp ứng nhu cầu sử dụng dịch vụ công trực tuyến của tổ chức, cá nhân; bỏ từ “gốc”, đề nghị sửa thành: “1. Tổ chức đầu mối của vùng lập hồ sơ đề nghị công nhận vùng nông nghiệp ứng dụng công nghệ cao, gửi trực tuyến, trực tiếp hoặc qua đường bưu điện đến Sở Nông nghiệp và Môi trường 01 bộ hồ sơ. Thành phần hồ sơ bao gồm:...”.</w:t>
            </w:r>
          </w:p>
          <w:p w14:paraId="5E024BE2" w14:textId="5D6E9206"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 xml:space="preserve">Tại khoản 3, đề nghị bổ sung quy định về thời gian giải quyết đối với UBND tỉnh, nhằm phân định cụ thể thời gian giải quyết, trách nhiệm của từng cơ quan. Nếu quy định “Trong thời hạn 15 ngày làm việc, kể từ ngày nhận được hồ sơ đề nghị công nhận vùng nông nghiệp ứng dụng công nghệ cao hợp lệ, Sở Nông nghiệp và Phát triển nông thôn có trách nhiệm tổ chức thẩm định và trình Ủy ban nhân dân tỉnh, thành phố trực thuộc Trung ương quyết định công nhận vùng nông nghiệp ứng dụng công nghệ cao. Trường hợp từ chối công nhận thì phải thông báo lý do bằng văn bản cho tổ chức đề nghị công nhận.” sẽ được </w:t>
            </w:r>
            <w:r w:rsidRPr="00B119F4">
              <w:rPr>
                <w:rFonts w:ascii="Times New Roman" w:hAnsi="Times New Roman" w:cs="Times New Roman"/>
                <w:sz w:val="26"/>
                <w:szCs w:val="26"/>
                <w:lang w:val="vi-VN"/>
              </w:rPr>
              <w:lastRenderedPageBreak/>
              <w:t>hiểu là thời gian Sở Nông nghiệp và Môi trường thẩm định và trình Ủy ban nhân dân tỉnh; chưa quy định thời gian xem xét, ra quyết định của Ủy ban nhân dân tỉnh sau khi nhận được tờ trình của Sở Nông nghiệp và Môi trường.</w:t>
            </w:r>
          </w:p>
        </w:tc>
        <w:tc>
          <w:tcPr>
            <w:tcW w:w="4114" w:type="dxa"/>
          </w:tcPr>
          <w:p w14:paraId="75A46724" w14:textId="77777777" w:rsidR="003711B7" w:rsidRPr="00B119F4" w:rsidRDefault="003711B7" w:rsidP="003711B7">
            <w:pPr>
              <w:jc w:val="both"/>
              <w:rPr>
                <w:rFonts w:ascii="Times New Roman" w:hAnsi="Times New Roman" w:cs="Times New Roman"/>
                <w:sz w:val="26"/>
                <w:szCs w:val="26"/>
              </w:rPr>
            </w:pPr>
          </w:p>
          <w:p w14:paraId="4279D0C3" w14:textId="77777777" w:rsidR="00007CF0" w:rsidRPr="00B119F4" w:rsidRDefault="00007CF0" w:rsidP="003711B7">
            <w:pPr>
              <w:jc w:val="both"/>
              <w:rPr>
                <w:rFonts w:ascii="Times New Roman" w:hAnsi="Times New Roman" w:cs="Times New Roman"/>
                <w:sz w:val="26"/>
                <w:szCs w:val="26"/>
              </w:rPr>
            </w:pPr>
          </w:p>
          <w:p w14:paraId="0A2FC94A" w14:textId="77777777" w:rsidR="00007CF0" w:rsidRPr="00B119F4" w:rsidRDefault="00007CF0" w:rsidP="003711B7">
            <w:pPr>
              <w:jc w:val="both"/>
              <w:rPr>
                <w:rFonts w:ascii="Times New Roman" w:hAnsi="Times New Roman" w:cs="Times New Roman"/>
                <w:sz w:val="26"/>
                <w:szCs w:val="26"/>
              </w:rPr>
            </w:pPr>
          </w:p>
          <w:p w14:paraId="38ECAADC" w14:textId="77777777" w:rsidR="00007CF0" w:rsidRPr="00B119F4" w:rsidRDefault="00007CF0" w:rsidP="003711B7">
            <w:pPr>
              <w:jc w:val="both"/>
              <w:rPr>
                <w:rFonts w:ascii="Times New Roman" w:hAnsi="Times New Roman" w:cs="Times New Roman"/>
                <w:sz w:val="26"/>
                <w:szCs w:val="26"/>
              </w:rPr>
            </w:pPr>
          </w:p>
          <w:p w14:paraId="0AE5FD78" w14:textId="77777777" w:rsidR="00007CF0" w:rsidRPr="00B119F4" w:rsidRDefault="00007CF0" w:rsidP="003711B7">
            <w:pPr>
              <w:jc w:val="both"/>
              <w:rPr>
                <w:rFonts w:ascii="Times New Roman" w:hAnsi="Times New Roman" w:cs="Times New Roman"/>
                <w:sz w:val="26"/>
                <w:szCs w:val="26"/>
              </w:rPr>
            </w:pPr>
          </w:p>
          <w:p w14:paraId="3439A508" w14:textId="77777777" w:rsidR="00007CF0" w:rsidRPr="00B119F4" w:rsidRDefault="00007CF0" w:rsidP="00007CF0">
            <w:pPr>
              <w:jc w:val="both"/>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2DD7C7DB" w14:textId="77777777" w:rsidR="00007CF0" w:rsidRPr="00B119F4" w:rsidRDefault="00007CF0" w:rsidP="003711B7">
            <w:pPr>
              <w:jc w:val="both"/>
              <w:rPr>
                <w:rFonts w:ascii="Times New Roman" w:hAnsi="Times New Roman" w:cs="Times New Roman"/>
                <w:sz w:val="26"/>
                <w:szCs w:val="26"/>
              </w:rPr>
            </w:pPr>
          </w:p>
          <w:p w14:paraId="07CA5476" w14:textId="77777777" w:rsidR="00A37455" w:rsidRPr="00B119F4" w:rsidRDefault="00A37455" w:rsidP="003711B7">
            <w:pPr>
              <w:jc w:val="both"/>
              <w:rPr>
                <w:rFonts w:ascii="Times New Roman" w:hAnsi="Times New Roman" w:cs="Times New Roman"/>
                <w:sz w:val="26"/>
                <w:szCs w:val="26"/>
              </w:rPr>
            </w:pPr>
          </w:p>
          <w:p w14:paraId="241C1249" w14:textId="6E26CD39" w:rsidR="00A37455" w:rsidRPr="00B119F4" w:rsidRDefault="00A37455" w:rsidP="003711B7">
            <w:pPr>
              <w:jc w:val="both"/>
              <w:rPr>
                <w:rFonts w:ascii="Times New Roman" w:hAnsi="Times New Roman" w:cs="Times New Roman"/>
                <w:sz w:val="26"/>
                <w:szCs w:val="26"/>
              </w:rPr>
            </w:pPr>
            <w:r w:rsidRPr="00B119F4">
              <w:rPr>
                <w:rFonts w:ascii="Times New Roman" w:hAnsi="Times New Roman" w:cs="Times New Roman"/>
                <w:sz w:val="26"/>
                <w:szCs w:val="26"/>
              </w:rPr>
              <w:t>Không quy định tại văn bản này, do tùy thuộc vào điều kiên cơ sở hạ tầng của địa phương.</w:t>
            </w:r>
          </w:p>
          <w:p w14:paraId="41EA54C2" w14:textId="77777777" w:rsidR="00A37455" w:rsidRPr="00B119F4" w:rsidRDefault="00A37455" w:rsidP="003711B7">
            <w:pPr>
              <w:jc w:val="both"/>
              <w:rPr>
                <w:rFonts w:ascii="Times New Roman" w:hAnsi="Times New Roman" w:cs="Times New Roman"/>
                <w:sz w:val="26"/>
                <w:szCs w:val="26"/>
              </w:rPr>
            </w:pPr>
          </w:p>
          <w:p w14:paraId="21BA29D0" w14:textId="77777777" w:rsidR="009616FC" w:rsidRPr="00B119F4" w:rsidRDefault="009616FC" w:rsidP="003711B7">
            <w:pPr>
              <w:jc w:val="both"/>
              <w:rPr>
                <w:rFonts w:ascii="Times New Roman" w:hAnsi="Times New Roman" w:cs="Times New Roman"/>
                <w:sz w:val="26"/>
                <w:szCs w:val="26"/>
              </w:rPr>
            </w:pPr>
          </w:p>
          <w:p w14:paraId="0161CFF8" w14:textId="77777777" w:rsidR="009616FC" w:rsidRPr="00B119F4" w:rsidRDefault="009616FC" w:rsidP="003711B7">
            <w:pPr>
              <w:jc w:val="both"/>
              <w:rPr>
                <w:rFonts w:ascii="Times New Roman" w:hAnsi="Times New Roman" w:cs="Times New Roman"/>
                <w:sz w:val="26"/>
                <w:szCs w:val="26"/>
              </w:rPr>
            </w:pPr>
          </w:p>
          <w:p w14:paraId="21337120" w14:textId="77777777" w:rsidR="009616FC" w:rsidRPr="00B119F4" w:rsidRDefault="009616FC" w:rsidP="003711B7">
            <w:pPr>
              <w:jc w:val="both"/>
              <w:rPr>
                <w:rFonts w:ascii="Times New Roman" w:hAnsi="Times New Roman" w:cs="Times New Roman"/>
                <w:sz w:val="26"/>
                <w:szCs w:val="26"/>
              </w:rPr>
            </w:pPr>
          </w:p>
          <w:p w14:paraId="67FD762D" w14:textId="77777777" w:rsidR="009616FC" w:rsidRPr="00B119F4" w:rsidRDefault="009616FC" w:rsidP="003711B7">
            <w:pPr>
              <w:jc w:val="both"/>
              <w:rPr>
                <w:rFonts w:ascii="Times New Roman" w:hAnsi="Times New Roman" w:cs="Times New Roman"/>
                <w:sz w:val="26"/>
                <w:szCs w:val="26"/>
              </w:rPr>
            </w:pPr>
          </w:p>
          <w:p w14:paraId="2ACAB6A3" w14:textId="77777777" w:rsidR="009616FC" w:rsidRPr="00B119F4" w:rsidRDefault="009616FC" w:rsidP="003711B7">
            <w:pPr>
              <w:jc w:val="both"/>
              <w:rPr>
                <w:rFonts w:ascii="Times New Roman" w:hAnsi="Times New Roman" w:cs="Times New Roman"/>
                <w:sz w:val="26"/>
                <w:szCs w:val="26"/>
              </w:rPr>
            </w:pPr>
          </w:p>
          <w:p w14:paraId="3DCD49B5" w14:textId="5D418EA9" w:rsidR="009616FC" w:rsidRPr="00B119F4" w:rsidRDefault="009616FC" w:rsidP="009616FC">
            <w:pPr>
              <w:jc w:val="both"/>
              <w:rPr>
                <w:rFonts w:ascii="Times New Roman" w:hAnsi="Times New Roman" w:cs="Times New Roman"/>
                <w:sz w:val="26"/>
                <w:szCs w:val="26"/>
              </w:rPr>
            </w:pPr>
            <w:r w:rsidRPr="00B119F4">
              <w:rPr>
                <w:rFonts w:ascii="Times New Roman" w:hAnsi="Times New Roman" w:cs="Times New Roman"/>
                <w:sz w:val="26"/>
                <w:szCs w:val="26"/>
              </w:rPr>
              <w:t xml:space="preserve">Đã được quy định tại khoản 3 Điều 4 </w:t>
            </w:r>
            <w:r w:rsidRPr="00B119F4">
              <w:rPr>
                <w:rFonts w:ascii="Times New Roman" w:hAnsi="Times New Roman" w:cs="Times New Roman"/>
                <w:sz w:val="26"/>
                <w:szCs w:val="26"/>
                <w:lang w:val="vi-VN"/>
              </w:rPr>
              <w:t xml:space="preserve">Quyết định số </w:t>
            </w:r>
            <w:r w:rsidRPr="00B119F4">
              <w:rPr>
                <w:rFonts w:ascii="Times New Roman" w:hAnsi="Times New Roman" w:cs="Times New Roman"/>
                <w:sz w:val="26"/>
                <w:szCs w:val="26"/>
              </w:rPr>
              <w:t>66/2015</w:t>
            </w:r>
            <w:r w:rsidRPr="00B119F4">
              <w:rPr>
                <w:rFonts w:ascii="Times New Roman" w:hAnsi="Times New Roman" w:cs="Times New Roman"/>
                <w:sz w:val="26"/>
                <w:szCs w:val="26"/>
                <w:lang w:val="vi-VN"/>
              </w:rPr>
              <w:t>/QĐ-TTg</w:t>
            </w:r>
          </w:p>
          <w:p w14:paraId="1926154A" w14:textId="0C78E986" w:rsidR="009616FC" w:rsidRPr="00B119F4" w:rsidRDefault="009616FC" w:rsidP="003711B7">
            <w:pPr>
              <w:jc w:val="both"/>
              <w:rPr>
                <w:rFonts w:ascii="Times New Roman" w:hAnsi="Times New Roman" w:cs="Times New Roman"/>
                <w:sz w:val="26"/>
                <w:szCs w:val="26"/>
              </w:rPr>
            </w:pPr>
          </w:p>
        </w:tc>
      </w:tr>
      <w:tr w:rsidR="00B119F4" w:rsidRPr="00B119F4" w14:paraId="5C1B07B0" w14:textId="77777777" w:rsidTr="00B57E8E">
        <w:tc>
          <w:tcPr>
            <w:tcW w:w="821" w:type="dxa"/>
          </w:tcPr>
          <w:p w14:paraId="6844A0C5" w14:textId="77777777" w:rsidR="003711B7" w:rsidRPr="00B119F4" w:rsidRDefault="003711B7" w:rsidP="00412AE1">
            <w:pPr>
              <w:spacing w:line="240" w:lineRule="auto"/>
              <w:ind w:left="360"/>
              <w:jc w:val="both"/>
              <w:rPr>
                <w:rFonts w:ascii="Times New Roman" w:hAnsi="Times New Roman" w:cs="Times New Roman"/>
                <w:sz w:val="26"/>
                <w:szCs w:val="26"/>
                <w:lang w:val="vi-VN"/>
              </w:rPr>
            </w:pPr>
          </w:p>
        </w:tc>
        <w:tc>
          <w:tcPr>
            <w:tcW w:w="1566" w:type="dxa"/>
          </w:tcPr>
          <w:p w14:paraId="2BD89F1A" w14:textId="77777777" w:rsidR="003711B7" w:rsidRPr="00B119F4" w:rsidRDefault="003711B7" w:rsidP="003711B7">
            <w:pPr>
              <w:jc w:val="both"/>
              <w:rPr>
                <w:rFonts w:ascii="Times New Roman" w:hAnsi="Times New Roman" w:cs="Times New Roman"/>
                <w:sz w:val="26"/>
                <w:szCs w:val="26"/>
                <w:lang w:val="vi-VN"/>
              </w:rPr>
            </w:pPr>
          </w:p>
        </w:tc>
        <w:tc>
          <w:tcPr>
            <w:tcW w:w="1294" w:type="dxa"/>
          </w:tcPr>
          <w:p w14:paraId="305C73C0"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65D15547" w14:textId="75E4CD2A"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4.</w:t>
            </w:r>
            <w:r w:rsidRPr="00B119F4">
              <w:rPr>
                <w:rFonts w:ascii="Times New Roman" w:hAnsi="Times New Roman" w:cs="Times New Roman"/>
                <w:sz w:val="26"/>
                <w:szCs w:val="26"/>
                <w:lang w:val="vi-VN"/>
              </w:rPr>
              <w:tab/>
              <w:t>Trên cơ sở những nội dung đề xuất sửa đổi, bổ sung; đồng thời với lý do: một số văn bản quy phạm pháp luật là căn cứ pháp lý ban hành đối với 02 Quyết định trên đã hết hiệu lực; sau sáp nhập, tên gọi của các Bộ, cơ quan chuyên môn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thuộc UBND tỉnh đã thay đổi, không còn phù hợp; đề xuất Bộ Nông nghiệp và Môi trường xem xét, tham mưu Thủ tướng Chính phủ ban hành Quyết định thay thế Quyết định số 66/2015/QĐ-TTg ngày 25/12/2015 và Quyết định số 19/2018/QĐ-TTg ngày 19/4/2018.</w:t>
            </w:r>
          </w:p>
        </w:tc>
        <w:tc>
          <w:tcPr>
            <w:tcW w:w="4114" w:type="dxa"/>
          </w:tcPr>
          <w:p w14:paraId="098297C9" w14:textId="77777777" w:rsidR="003D1E5F" w:rsidRPr="00B119F4" w:rsidRDefault="003D1E5F"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2AC17E67"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7228D6D3" w14:textId="77777777" w:rsidTr="00B57E8E">
        <w:tc>
          <w:tcPr>
            <w:tcW w:w="821" w:type="dxa"/>
          </w:tcPr>
          <w:p w14:paraId="35AA6C38"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606693F" w14:textId="659FAE0E"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w:t>
            </w:r>
            <w:r w:rsidRPr="00B119F4">
              <w:rPr>
                <w:rFonts w:ascii="Times New Roman" w:hAnsi="Times New Roman" w:cs="Times New Roman"/>
                <w:sz w:val="26"/>
                <w:szCs w:val="26"/>
              </w:rPr>
              <w:br/>
              <w:t>và Môi trường tỉnh Lào Cai</w:t>
            </w:r>
          </w:p>
        </w:tc>
        <w:tc>
          <w:tcPr>
            <w:tcW w:w="1294" w:type="dxa"/>
          </w:tcPr>
          <w:p w14:paraId="1F008BFA"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7306B37C" w14:textId="39E53B35"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Cơ quan soạn thảo chỉnh sửa các cụm từ chỉ tên gọi của các đơn vị như: Sở Tài nguyên và Môi trường, Sở Nông nghiệp và Phát triển nông thôn, Sở Kế hoạch và Đầu tư … cho phù hợp với tên gọi tương ứng của các đơn vị sau sắp xếp, sáp nhập là Sở Nông nghiệp và Môi trường, Sở Tài chính...</w:t>
            </w:r>
          </w:p>
        </w:tc>
        <w:tc>
          <w:tcPr>
            <w:tcW w:w="4114" w:type="dxa"/>
          </w:tcPr>
          <w:p w14:paraId="6075E071" w14:textId="77777777" w:rsidR="003D1E5F" w:rsidRPr="00B119F4" w:rsidRDefault="003D1E5F"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632088B1"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1D4D3B22" w14:textId="77777777" w:rsidTr="00B57E8E">
        <w:tc>
          <w:tcPr>
            <w:tcW w:w="821" w:type="dxa"/>
          </w:tcPr>
          <w:p w14:paraId="32227533"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EF6FA45" w14:textId="2A1D3E3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Tuyên Quang</w:t>
            </w:r>
          </w:p>
        </w:tc>
        <w:tc>
          <w:tcPr>
            <w:tcW w:w="1294" w:type="dxa"/>
          </w:tcPr>
          <w:p w14:paraId="13EC139E"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62B95343" w14:textId="045C82C8" w:rsidR="003711B7" w:rsidRPr="00B119F4" w:rsidRDefault="003D1E5F"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N</w:t>
            </w:r>
            <w:r w:rsidR="003711B7" w:rsidRPr="00B119F4">
              <w:rPr>
                <w:rFonts w:ascii="Times New Roman" w:hAnsi="Times New Roman" w:cs="Times New Roman"/>
                <w:sz w:val="26"/>
                <w:szCs w:val="26"/>
              </w:rPr>
              <w:t>hất trí với nội dung dự thảo</w:t>
            </w:r>
          </w:p>
        </w:tc>
        <w:tc>
          <w:tcPr>
            <w:tcW w:w="4114" w:type="dxa"/>
          </w:tcPr>
          <w:p w14:paraId="7ABC1A63"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436CF9E6" w14:textId="77777777" w:rsidTr="00B57E8E">
        <w:tc>
          <w:tcPr>
            <w:tcW w:w="821" w:type="dxa"/>
          </w:tcPr>
          <w:p w14:paraId="0D8AEE35"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25E13029" w14:textId="7BB3A1B3"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Quảng Ninh</w:t>
            </w:r>
          </w:p>
        </w:tc>
        <w:tc>
          <w:tcPr>
            <w:tcW w:w="1294" w:type="dxa"/>
          </w:tcPr>
          <w:p w14:paraId="4B01649E"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0F7DE56E" w14:textId="354F5939"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Cơ quan soạn thảo chỉnh sửa các cụm từ chỉ tên gọi của các đơn vị như: Sở Tài nguyên và Môi trường, Sở Nông nghiệp và Phát triển nông thôn, Sở Kế hoạch và Đầu tư … cho phù hợp với tên gọi tương ứng của các đơn vị sau sắp xếp, sáp nhập là Sở Nông nghiệp và Môi trường, Sở Tài chính...</w:t>
            </w:r>
          </w:p>
        </w:tc>
        <w:tc>
          <w:tcPr>
            <w:tcW w:w="4114" w:type="dxa"/>
          </w:tcPr>
          <w:p w14:paraId="6C11F44B" w14:textId="77777777" w:rsidR="003D1E5F" w:rsidRPr="00B119F4" w:rsidRDefault="003D1E5F"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6BD7733E"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451D5773" w14:textId="77777777" w:rsidTr="00B57E8E">
        <w:tc>
          <w:tcPr>
            <w:tcW w:w="821" w:type="dxa"/>
          </w:tcPr>
          <w:p w14:paraId="5C4EC1F2"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547344F1" w14:textId="401EA9A9"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Lai Châu</w:t>
            </w:r>
          </w:p>
        </w:tc>
        <w:tc>
          <w:tcPr>
            <w:tcW w:w="1294" w:type="dxa"/>
          </w:tcPr>
          <w:p w14:paraId="6528BE32" w14:textId="735F9CF2"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Điều 1</w:t>
            </w:r>
          </w:p>
        </w:tc>
        <w:tc>
          <w:tcPr>
            <w:tcW w:w="6767" w:type="dxa"/>
          </w:tcPr>
          <w:p w14:paraId="3614E6FA" w14:textId="77777777" w:rsidR="003711B7" w:rsidRPr="00B119F4" w:rsidRDefault="003711B7" w:rsidP="003711B7">
            <w:pPr>
              <w:pStyle w:val="ListParagraph"/>
              <w:widowControl w:val="0"/>
              <w:numPr>
                <w:ilvl w:val="0"/>
                <w:numId w:val="5"/>
              </w:numPr>
              <w:tabs>
                <w:tab w:val="left" w:pos="320"/>
              </w:tabs>
              <w:autoSpaceDE w:val="0"/>
              <w:autoSpaceDN w:val="0"/>
              <w:spacing w:before="120" w:line="240" w:lineRule="auto"/>
              <w:ind w:left="37" w:firstLine="0"/>
              <w:contextualSpacing w:val="0"/>
              <w:jc w:val="both"/>
              <w:rPr>
                <w:rFonts w:ascii="Times New Roman" w:hAnsi="Times New Roman" w:cs="Times New Roman"/>
                <w:sz w:val="26"/>
                <w:szCs w:val="26"/>
              </w:rPr>
            </w:pPr>
            <w:r w:rsidRPr="00B119F4">
              <w:rPr>
                <w:rFonts w:ascii="Times New Roman" w:hAnsi="Times New Roman" w:cs="Times New Roman"/>
                <w:sz w:val="26"/>
                <w:szCs w:val="26"/>
              </w:rPr>
              <w:t>Điều 1. Sửa đổi, bổ sung một số điều của Quyết định số 19/2018/QĐ- TTg ngày 19/4/2018 của Thủ tướng Chính phủ quy định tiêu chí, thẩm quyền, trình tự, thủ tục công nhận doanh nghiệp nông nghiệp ứng dụng công nghệ cao.</w:t>
            </w:r>
          </w:p>
          <w:p w14:paraId="5AEDD06C" w14:textId="77777777" w:rsidR="003711B7" w:rsidRPr="00B119F4" w:rsidRDefault="003711B7" w:rsidP="003711B7">
            <w:pPr>
              <w:pStyle w:val="ListParagraph"/>
              <w:widowControl w:val="0"/>
              <w:numPr>
                <w:ilvl w:val="0"/>
                <w:numId w:val="4"/>
              </w:numPr>
              <w:tabs>
                <w:tab w:val="left" w:pos="320"/>
                <w:tab w:val="left" w:pos="1472"/>
              </w:tabs>
              <w:autoSpaceDE w:val="0"/>
              <w:autoSpaceDN w:val="0"/>
              <w:spacing w:before="119" w:line="240" w:lineRule="auto"/>
              <w:ind w:left="37" w:firstLine="0"/>
              <w:contextualSpacing w:val="0"/>
              <w:jc w:val="both"/>
              <w:rPr>
                <w:rFonts w:ascii="Times New Roman" w:hAnsi="Times New Roman" w:cs="Times New Roman"/>
                <w:sz w:val="26"/>
                <w:szCs w:val="26"/>
              </w:rPr>
            </w:pPr>
            <w:r w:rsidRPr="00B119F4">
              <w:rPr>
                <w:rFonts w:ascii="Times New Roman" w:hAnsi="Times New Roman" w:cs="Times New Roman"/>
                <w:sz w:val="26"/>
                <w:szCs w:val="26"/>
              </w:rPr>
              <w:t>Tại điểm a) khoản 3 Điều 4: đề nghị thay cụm từ “Sở Nông nghiệp và Phát triển nông thôn; các thành viên khác đại diện các Sở: Tài chính, Kế hoạch đầu tư, Tư pháp, Tài nguyên và môi trường, Khoa học và công nghệ” bằng “Sở Nông nghiệp và Môi trường; các thành viên khác đại diện các Sở: Tài chính, Tư pháp, Khoa học và công nghệ”.</w:t>
            </w:r>
          </w:p>
          <w:p w14:paraId="7061A3A3" w14:textId="77777777" w:rsidR="003711B7" w:rsidRPr="00B119F4" w:rsidRDefault="003711B7" w:rsidP="003711B7">
            <w:pPr>
              <w:pStyle w:val="ListParagraph"/>
              <w:widowControl w:val="0"/>
              <w:numPr>
                <w:ilvl w:val="1"/>
                <w:numId w:val="4"/>
              </w:numPr>
              <w:tabs>
                <w:tab w:val="left" w:pos="320"/>
                <w:tab w:val="left" w:pos="1625"/>
              </w:tabs>
              <w:autoSpaceDE w:val="0"/>
              <w:autoSpaceDN w:val="0"/>
              <w:spacing w:before="120" w:line="240" w:lineRule="auto"/>
              <w:ind w:left="37" w:firstLine="0"/>
              <w:contextualSpacing w:val="0"/>
              <w:jc w:val="both"/>
              <w:rPr>
                <w:rFonts w:ascii="Times New Roman" w:hAnsi="Times New Roman" w:cs="Times New Roman"/>
                <w:sz w:val="26"/>
                <w:szCs w:val="26"/>
              </w:rPr>
            </w:pPr>
            <w:r w:rsidRPr="00B119F4">
              <w:rPr>
                <w:rFonts w:ascii="Times New Roman" w:hAnsi="Times New Roman" w:cs="Times New Roman"/>
                <w:sz w:val="26"/>
                <w:szCs w:val="26"/>
              </w:rPr>
              <w:t>Tại điểm b, c, d) đề nghị thay cụm từ “Sở Nông nghiệp và Phát triển nông thôn” bằng “ Sở Nông nghiệp và Môi trường”.</w:t>
            </w:r>
          </w:p>
          <w:p w14:paraId="67156C8A" w14:textId="5CD3826C" w:rsidR="003711B7" w:rsidRPr="00B119F4" w:rsidRDefault="003711B7" w:rsidP="008500D8">
            <w:pPr>
              <w:pStyle w:val="ListParagraph"/>
              <w:widowControl w:val="0"/>
              <w:numPr>
                <w:ilvl w:val="1"/>
                <w:numId w:val="4"/>
              </w:numPr>
              <w:tabs>
                <w:tab w:val="left" w:pos="320"/>
                <w:tab w:val="left" w:pos="1601"/>
              </w:tabs>
              <w:autoSpaceDE w:val="0"/>
              <w:autoSpaceDN w:val="0"/>
              <w:spacing w:before="120" w:line="242" w:lineRule="auto"/>
              <w:ind w:left="37" w:firstLine="0"/>
              <w:contextualSpacing w:val="0"/>
              <w:jc w:val="both"/>
              <w:rPr>
                <w:rFonts w:ascii="Times New Roman" w:hAnsi="Times New Roman" w:cs="Times New Roman"/>
                <w:sz w:val="26"/>
                <w:szCs w:val="26"/>
                <w:lang w:val="vi-VN"/>
              </w:rPr>
            </w:pPr>
            <w:r w:rsidRPr="00B119F4">
              <w:rPr>
                <w:rFonts w:ascii="Times New Roman" w:hAnsi="Times New Roman" w:cs="Times New Roman"/>
                <w:sz w:val="26"/>
                <w:szCs w:val="26"/>
              </w:rPr>
              <w:t>Tại khoản 4 Điều 6: đề nghị thay cụm từ “Sở Nông nghiệp và Phát triển nông thôn” bằng “ Sở Nông nghiệp và Môi trường”.</w:t>
            </w:r>
          </w:p>
        </w:tc>
        <w:tc>
          <w:tcPr>
            <w:tcW w:w="4114" w:type="dxa"/>
          </w:tcPr>
          <w:p w14:paraId="23B16076" w14:textId="77777777" w:rsidR="003711B7" w:rsidRPr="00B119F4" w:rsidRDefault="003711B7" w:rsidP="003711B7">
            <w:pPr>
              <w:jc w:val="both"/>
              <w:rPr>
                <w:rFonts w:ascii="Times New Roman" w:hAnsi="Times New Roman" w:cs="Times New Roman"/>
                <w:sz w:val="26"/>
                <w:szCs w:val="26"/>
              </w:rPr>
            </w:pPr>
          </w:p>
          <w:p w14:paraId="12D6B001" w14:textId="77777777" w:rsidR="003D1E5F" w:rsidRPr="00B119F4" w:rsidRDefault="003D1E5F" w:rsidP="003711B7">
            <w:pPr>
              <w:jc w:val="both"/>
              <w:rPr>
                <w:rFonts w:ascii="Times New Roman" w:hAnsi="Times New Roman" w:cs="Times New Roman"/>
                <w:sz w:val="26"/>
                <w:szCs w:val="26"/>
              </w:rPr>
            </w:pPr>
          </w:p>
          <w:p w14:paraId="73657991" w14:textId="77777777" w:rsidR="003D1E5F" w:rsidRPr="00B119F4" w:rsidRDefault="003D1E5F" w:rsidP="003711B7">
            <w:pPr>
              <w:jc w:val="both"/>
              <w:rPr>
                <w:rFonts w:ascii="Times New Roman" w:hAnsi="Times New Roman" w:cs="Times New Roman"/>
                <w:sz w:val="26"/>
                <w:szCs w:val="26"/>
              </w:rPr>
            </w:pPr>
          </w:p>
          <w:p w14:paraId="66CB8620" w14:textId="77777777" w:rsidR="003D1E5F" w:rsidRPr="00B119F4" w:rsidRDefault="003D1E5F" w:rsidP="003711B7">
            <w:pPr>
              <w:jc w:val="both"/>
              <w:rPr>
                <w:rFonts w:ascii="Times New Roman" w:hAnsi="Times New Roman" w:cs="Times New Roman"/>
                <w:sz w:val="26"/>
                <w:szCs w:val="26"/>
              </w:rPr>
            </w:pPr>
          </w:p>
          <w:p w14:paraId="051DFB99" w14:textId="77777777" w:rsidR="003D1E5F" w:rsidRPr="00B119F4" w:rsidRDefault="003D1E5F" w:rsidP="003711B7">
            <w:pPr>
              <w:jc w:val="both"/>
              <w:rPr>
                <w:rFonts w:ascii="Times New Roman" w:hAnsi="Times New Roman" w:cs="Times New Roman"/>
                <w:sz w:val="26"/>
                <w:szCs w:val="26"/>
              </w:rPr>
            </w:pPr>
          </w:p>
          <w:p w14:paraId="6A49D7C6" w14:textId="77777777" w:rsidR="003D1E5F" w:rsidRPr="00B119F4" w:rsidRDefault="003D1E5F"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183B48C8" w14:textId="77777777" w:rsidR="003D1E5F" w:rsidRPr="00B119F4" w:rsidRDefault="003D1E5F" w:rsidP="009F56AE">
            <w:pPr>
              <w:jc w:val="center"/>
              <w:rPr>
                <w:rFonts w:ascii="Times New Roman" w:hAnsi="Times New Roman" w:cs="Times New Roman"/>
                <w:sz w:val="26"/>
                <w:szCs w:val="26"/>
              </w:rPr>
            </w:pPr>
          </w:p>
          <w:p w14:paraId="52D38241" w14:textId="77777777" w:rsidR="003D1E5F" w:rsidRPr="00B119F4" w:rsidRDefault="003D1E5F" w:rsidP="009F56AE">
            <w:pPr>
              <w:jc w:val="center"/>
              <w:rPr>
                <w:rFonts w:ascii="Times New Roman" w:hAnsi="Times New Roman" w:cs="Times New Roman"/>
                <w:sz w:val="26"/>
                <w:szCs w:val="26"/>
              </w:rPr>
            </w:pPr>
          </w:p>
          <w:p w14:paraId="7B0172B6" w14:textId="77777777" w:rsidR="003D1E5F" w:rsidRPr="00B119F4" w:rsidRDefault="003D1E5F" w:rsidP="009F56AE">
            <w:pPr>
              <w:jc w:val="center"/>
              <w:rPr>
                <w:rFonts w:ascii="Times New Roman" w:hAnsi="Times New Roman" w:cs="Times New Roman"/>
                <w:sz w:val="26"/>
                <w:szCs w:val="26"/>
              </w:rPr>
            </w:pPr>
          </w:p>
          <w:p w14:paraId="2806191E" w14:textId="77777777" w:rsidR="003D1E5F" w:rsidRPr="00B119F4" w:rsidRDefault="003D1E5F" w:rsidP="009F56AE">
            <w:pPr>
              <w:jc w:val="center"/>
              <w:rPr>
                <w:rFonts w:ascii="Times New Roman" w:hAnsi="Times New Roman" w:cs="Times New Roman"/>
                <w:sz w:val="26"/>
                <w:szCs w:val="26"/>
              </w:rPr>
            </w:pPr>
          </w:p>
          <w:p w14:paraId="17B6697C" w14:textId="77777777" w:rsidR="003D1E5F" w:rsidRPr="00B119F4" w:rsidRDefault="003D1E5F" w:rsidP="009F56AE">
            <w:pPr>
              <w:jc w:val="center"/>
              <w:rPr>
                <w:rFonts w:ascii="Times New Roman" w:hAnsi="Times New Roman" w:cs="Times New Roman"/>
                <w:sz w:val="26"/>
                <w:szCs w:val="26"/>
              </w:rPr>
            </w:pPr>
          </w:p>
          <w:p w14:paraId="4BF969F7" w14:textId="77777777" w:rsidR="003D1E5F" w:rsidRPr="00B119F4" w:rsidRDefault="003D1E5F"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60679D85" w14:textId="77777777" w:rsidR="003D1E5F" w:rsidRPr="00B119F4" w:rsidRDefault="003D1E5F" w:rsidP="009F56AE">
            <w:pPr>
              <w:jc w:val="center"/>
              <w:rPr>
                <w:rFonts w:ascii="Times New Roman" w:hAnsi="Times New Roman" w:cs="Times New Roman"/>
                <w:sz w:val="26"/>
                <w:szCs w:val="26"/>
              </w:rPr>
            </w:pPr>
          </w:p>
          <w:p w14:paraId="1D782AE6" w14:textId="77777777" w:rsidR="003D1E5F" w:rsidRPr="00B119F4" w:rsidRDefault="003D1E5F"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29758B92" w14:textId="77777777" w:rsidR="003D1E5F" w:rsidRPr="00B119F4" w:rsidRDefault="003D1E5F" w:rsidP="003711B7">
            <w:pPr>
              <w:jc w:val="both"/>
              <w:rPr>
                <w:rFonts w:ascii="Times New Roman" w:hAnsi="Times New Roman" w:cs="Times New Roman"/>
                <w:sz w:val="26"/>
                <w:szCs w:val="26"/>
              </w:rPr>
            </w:pPr>
          </w:p>
          <w:p w14:paraId="3BF1C4F2" w14:textId="77777777" w:rsidR="003D1E5F" w:rsidRPr="00B119F4" w:rsidRDefault="003D1E5F" w:rsidP="003711B7">
            <w:pPr>
              <w:jc w:val="both"/>
              <w:rPr>
                <w:rFonts w:ascii="Times New Roman" w:hAnsi="Times New Roman" w:cs="Times New Roman"/>
                <w:sz w:val="26"/>
                <w:szCs w:val="26"/>
              </w:rPr>
            </w:pPr>
          </w:p>
        </w:tc>
      </w:tr>
      <w:tr w:rsidR="00B119F4" w:rsidRPr="00B119F4" w14:paraId="413C63C9" w14:textId="77777777" w:rsidTr="00B57E8E">
        <w:tc>
          <w:tcPr>
            <w:tcW w:w="821" w:type="dxa"/>
          </w:tcPr>
          <w:p w14:paraId="3590C1ED" w14:textId="77777777" w:rsidR="003711B7" w:rsidRPr="00B119F4" w:rsidRDefault="003711B7" w:rsidP="00412AE1">
            <w:pPr>
              <w:spacing w:line="240" w:lineRule="auto"/>
              <w:ind w:left="360"/>
              <w:jc w:val="both"/>
              <w:rPr>
                <w:rFonts w:ascii="Times New Roman" w:hAnsi="Times New Roman" w:cs="Times New Roman"/>
                <w:sz w:val="26"/>
                <w:szCs w:val="26"/>
                <w:lang w:val="vi-VN"/>
              </w:rPr>
            </w:pPr>
          </w:p>
        </w:tc>
        <w:tc>
          <w:tcPr>
            <w:tcW w:w="1566" w:type="dxa"/>
          </w:tcPr>
          <w:p w14:paraId="0D6C5E8B" w14:textId="77777777" w:rsidR="003711B7" w:rsidRPr="00B119F4" w:rsidRDefault="003711B7" w:rsidP="003711B7">
            <w:pPr>
              <w:jc w:val="both"/>
              <w:rPr>
                <w:rFonts w:ascii="Times New Roman" w:hAnsi="Times New Roman" w:cs="Times New Roman"/>
                <w:sz w:val="26"/>
                <w:szCs w:val="26"/>
                <w:lang w:val="vi-VN"/>
              </w:rPr>
            </w:pPr>
          </w:p>
        </w:tc>
        <w:tc>
          <w:tcPr>
            <w:tcW w:w="1294" w:type="dxa"/>
          </w:tcPr>
          <w:p w14:paraId="1173ABE1" w14:textId="716E1673"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8"/>
              </w:rPr>
              <w:t>Điều 2</w:t>
            </w:r>
          </w:p>
        </w:tc>
        <w:tc>
          <w:tcPr>
            <w:tcW w:w="6767" w:type="dxa"/>
          </w:tcPr>
          <w:p w14:paraId="27601D82" w14:textId="77777777" w:rsidR="003711B7" w:rsidRPr="00B119F4" w:rsidRDefault="003711B7" w:rsidP="003711B7">
            <w:pPr>
              <w:pStyle w:val="ListParagraph"/>
              <w:widowControl w:val="0"/>
              <w:numPr>
                <w:ilvl w:val="0"/>
                <w:numId w:val="4"/>
              </w:numPr>
              <w:tabs>
                <w:tab w:val="left" w:pos="320"/>
                <w:tab w:val="left" w:pos="1472"/>
              </w:tabs>
              <w:autoSpaceDE w:val="0"/>
              <w:autoSpaceDN w:val="0"/>
              <w:spacing w:before="119" w:line="240" w:lineRule="auto"/>
              <w:ind w:left="37" w:firstLine="0"/>
              <w:contextualSpacing w:val="0"/>
              <w:jc w:val="both"/>
              <w:rPr>
                <w:rFonts w:ascii="Times New Roman" w:hAnsi="Times New Roman" w:cs="Times New Roman"/>
                <w:sz w:val="26"/>
                <w:szCs w:val="26"/>
              </w:rPr>
            </w:pPr>
            <w:r w:rsidRPr="00B119F4">
              <w:rPr>
                <w:rFonts w:ascii="Times New Roman" w:hAnsi="Times New Roman" w:cs="Times New Roman"/>
                <w:sz w:val="26"/>
                <w:szCs w:val="26"/>
              </w:rPr>
              <w:t>Điều 2. Sửa đổi, bổ sung một số điều của Quyết định số 66/2025/QĐ- TTg ngày 25/12/2015 của Thủ tướng Chính phủ quy định tiêu chí, thẩm quyền, trình tự, thủ tục công nhận vùng nông nghiệp ứng dụng công nghệ cao.</w:t>
            </w:r>
          </w:p>
          <w:p w14:paraId="2D58D513" w14:textId="77777777" w:rsidR="003711B7" w:rsidRPr="00B119F4" w:rsidRDefault="003711B7" w:rsidP="003711B7">
            <w:pPr>
              <w:pStyle w:val="ListParagraph"/>
              <w:widowControl w:val="0"/>
              <w:numPr>
                <w:ilvl w:val="0"/>
                <w:numId w:val="4"/>
              </w:numPr>
              <w:tabs>
                <w:tab w:val="left" w:pos="320"/>
                <w:tab w:val="left" w:pos="1469"/>
              </w:tabs>
              <w:autoSpaceDE w:val="0"/>
              <w:autoSpaceDN w:val="0"/>
              <w:spacing w:before="119" w:line="240" w:lineRule="auto"/>
              <w:ind w:left="37" w:firstLine="0"/>
              <w:contextualSpacing w:val="0"/>
              <w:jc w:val="both"/>
              <w:rPr>
                <w:rFonts w:ascii="Times New Roman" w:hAnsi="Times New Roman" w:cs="Times New Roman"/>
                <w:sz w:val="26"/>
                <w:szCs w:val="26"/>
              </w:rPr>
            </w:pPr>
            <w:r w:rsidRPr="00B119F4">
              <w:rPr>
                <w:rFonts w:ascii="Times New Roman" w:hAnsi="Times New Roman" w:cs="Times New Roman"/>
                <w:sz w:val="26"/>
                <w:szCs w:val="26"/>
              </w:rPr>
              <w:t>Tại khoản 1,2,3 Điều 4: đề nghị thay cụm từ “Sở Nông nghiệp và Phát triển nông thôn” bằng “ Sở Nông nghiệp và Môi trường”.</w:t>
            </w:r>
          </w:p>
          <w:p w14:paraId="1D957EC1" w14:textId="77777777" w:rsidR="003711B7" w:rsidRPr="00B119F4" w:rsidRDefault="003711B7" w:rsidP="003711B7">
            <w:pPr>
              <w:jc w:val="both"/>
              <w:rPr>
                <w:rFonts w:ascii="Times New Roman" w:hAnsi="Times New Roman" w:cs="Times New Roman"/>
                <w:sz w:val="26"/>
                <w:szCs w:val="26"/>
                <w:lang w:val="vi-VN"/>
              </w:rPr>
            </w:pPr>
          </w:p>
        </w:tc>
        <w:tc>
          <w:tcPr>
            <w:tcW w:w="4114" w:type="dxa"/>
          </w:tcPr>
          <w:p w14:paraId="2529A18B" w14:textId="77777777" w:rsidR="003711B7" w:rsidRPr="00B119F4" w:rsidRDefault="003711B7" w:rsidP="003711B7">
            <w:pPr>
              <w:jc w:val="both"/>
              <w:rPr>
                <w:rFonts w:ascii="Times New Roman" w:hAnsi="Times New Roman" w:cs="Times New Roman"/>
                <w:sz w:val="26"/>
                <w:szCs w:val="26"/>
              </w:rPr>
            </w:pPr>
          </w:p>
          <w:p w14:paraId="7D85A19E" w14:textId="77777777" w:rsidR="00A11FB0" w:rsidRPr="00B119F4" w:rsidRDefault="00A11FB0" w:rsidP="003711B7">
            <w:pPr>
              <w:jc w:val="both"/>
              <w:rPr>
                <w:rFonts w:ascii="Times New Roman" w:hAnsi="Times New Roman" w:cs="Times New Roman"/>
                <w:sz w:val="26"/>
                <w:szCs w:val="26"/>
              </w:rPr>
            </w:pPr>
          </w:p>
          <w:p w14:paraId="40150EDD" w14:textId="77777777" w:rsidR="00A11FB0" w:rsidRPr="00B119F4" w:rsidRDefault="00A11FB0" w:rsidP="003711B7">
            <w:pPr>
              <w:jc w:val="both"/>
              <w:rPr>
                <w:rFonts w:ascii="Times New Roman" w:hAnsi="Times New Roman" w:cs="Times New Roman"/>
                <w:sz w:val="26"/>
                <w:szCs w:val="26"/>
              </w:rPr>
            </w:pPr>
          </w:p>
          <w:p w14:paraId="18D4F16F" w14:textId="77777777" w:rsidR="00A11FB0" w:rsidRPr="00B119F4" w:rsidRDefault="00A11FB0" w:rsidP="003711B7">
            <w:pPr>
              <w:jc w:val="both"/>
              <w:rPr>
                <w:rFonts w:ascii="Times New Roman" w:hAnsi="Times New Roman" w:cs="Times New Roman"/>
                <w:sz w:val="26"/>
                <w:szCs w:val="26"/>
              </w:rPr>
            </w:pPr>
          </w:p>
          <w:p w14:paraId="53A999FC" w14:textId="77777777" w:rsidR="00A11FB0" w:rsidRPr="00B119F4" w:rsidRDefault="00A11FB0" w:rsidP="003711B7">
            <w:pPr>
              <w:jc w:val="both"/>
              <w:rPr>
                <w:rFonts w:ascii="Times New Roman" w:hAnsi="Times New Roman" w:cs="Times New Roman"/>
                <w:sz w:val="26"/>
                <w:szCs w:val="26"/>
              </w:rPr>
            </w:pPr>
          </w:p>
          <w:p w14:paraId="4537B3A2" w14:textId="77777777" w:rsidR="00A11FB0" w:rsidRPr="00B119F4" w:rsidRDefault="00A11FB0"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0BAE9FDE" w14:textId="77777777" w:rsidR="00A11FB0" w:rsidRPr="00B119F4" w:rsidRDefault="00A11FB0" w:rsidP="003711B7">
            <w:pPr>
              <w:jc w:val="both"/>
              <w:rPr>
                <w:rFonts w:ascii="Times New Roman" w:hAnsi="Times New Roman" w:cs="Times New Roman"/>
                <w:sz w:val="26"/>
                <w:szCs w:val="26"/>
              </w:rPr>
            </w:pPr>
          </w:p>
          <w:p w14:paraId="0B2C6571" w14:textId="77777777" w:rsidR="00A11FB0" w:rsidRPr="00B119F4" w:rsidRDefault="00A11FB0" w:rsidP="003711B7">
            <w:pPr>
              <w:jc w:val="both"/>
              <w:rPr>
                <w:rFonts w:ascii="Times New Roman" w:hAnsi="Times New Roman" w:cs="Times New Roman"/>
                <w:sz w:val="26"/>
                <w:szCs w:val="26"/>
              </w:rPr>
            </w:pPr>
          </w:p>
        </w:tc>
      </w:tr>
      <w:tr w:rsidR="00B119F4" w:rsidRPr="00B119F4" w14:paraId="5683688D" w14:textId="77777777" w:rsidTr="00B57E8E">
        <w:tc>
          <w:tcPr>
            <w:tcW w:w="821" w:type="dxa"/>
          </w:tcPr>
          <w:p w14:paraId="488AB505" w14:textId="77777777" w:rsidR="003711B7" w:rsidRPr="00B119F4" w:rsidRDefault="003711B7" w:rsidP="002D4BBC">
            <w:pPr>
              <w:pStyle w:val="ListParagraph"/>
              <w:numPr>
                <w:ilvl w:val="0"/>
                <w:numId w:val="1"/>
              </w:numPr>
              <w:spacing w:line="240" w:lineRule="auto"/>
              <w:contextualSpacing w:val="0"/>
              <w:jc w:val="both"/>
              <w:rPr>
                <w:rFonts w:ascii="Times New Roman" w:hAnsi="Times New Roman" w:cs="Times New Roman"/>
                <w:sz w:val="26"/>
                <w:szCs w:val="26"/>
                <w:lang w:val="vi-VN"/>
              </w:rPr>
            </w:pPr>
          </w:p>
        </w:tc>
        <w:tc>
          <w:tcPr>
            <w:tcW w:w="1566" w:type="dxa"/>
          </w:tcPr>
          <w:p w14:paraId="0C4F672C" w14:textId="43F3135E" w:rsidR="003711B7" w:rsidRPr="00B119F4" w:rsidRDefault="003711B7" w:rsidP="002D4BBC">
            <w:pPr>
              <w:spacing w:line="240" w:lineRule="auto"/>
              <w:jc w:val="both"/>
              <w:rPr>
                <w:rFonts w:ascii="Times New Roman" w:hAnsi="Times New Roman" w:cs="Times New Roman"/>
                <w:sz w:val="26"/>
                <w:szCs w:val="26"/>
                <w:lang w:val="vi-VN"/>
              </w:rPr>
            </w:pPr>
            <w:r w:rsidRPr="00B119F4">
              <w:rPr>
                <w:rFonts w:ascii="Times New Roman" w:hAnsi="Times New Roman" w:cs="Times New Roman"/>
                <w:sz w:val="26"/>
                <w:szCs w:val="26"/>
              </w:rPr>
              <w:t xml:space="preserve">Sở Nông nghiệp và Môi trường </w:t>
            </w:r>
            <w:r w:rsidRPr="00B119F4">
              <w:rPr>
                <w:rFonts w:ascii="Times New Roman" w:hAnsi="Times New Roman" w:cs="Times New Roman"/>
                <w:sz w:val="26"/>
                <w:szCs w:val="26"/>
              </w:rPr>
              <w:lastRenderedPageBreak/>
              <w:t>tỉnh Quảng Trị</w:t>
            </w:r>
          </w:p>
        </w:tc>
        <w:tc>
          <w:tcPr>
            <w:tcW w:w="1294" w:type="dxa"/>
          </w:tcPr>
          <w:p w14:paraId="5D35BB1B" w14:textId="77777777" w:rsidR="003711B7" w:rsidRPr="00B119F4" w:rsidRDefault="003711B7" w:rsidP="002D4BBC">
            <w:pPr>
              <w:spacing w:line="240" w:lineRule="auto"/>
              <w:jc w:val="both"/>
              <w:rPr>
                <w:rFonts w:ascii="Times New Roman" w:hAnsi="Times New Roman" w:cs="Times New Roman"/>
                <w:sz w:val="26"/>
                <w:szCs w:val="26"/>
                <w:lang w:val="vi-VN"/>
              </w:rPr>
            </w:pPr>
          </w:p>
        </w:tc>
        <w:tc>
          <w:tcPr>
            <w:tcW w:w="6767" w:type="dxa"/>
          </w:tcPr>
          <w:p w14:paraId="5F3AD257" w14:textId="77777777" w:rsidR="003711B7" w:rsidRPr="00B119F4" w:rsidRDefault="003711B7" w:rsidP="002D4BBC">
            <w:pPr>
              <w:pStyle w:val="ListParagraph"/>
              <w:numPr>
                <w:ilvl w:val="0"/>
                <w:numId w:val="4"/>
              </w:numPr>
              <w:spacing w:line="240" w:lineRule="auto"/>
              <w:ind w:left="0" w:firstLine="462"/>
              <w:contextualSpacing w:val="0"/>
              <w:jc w:val="both"/>
              <w:rPr>
                <w:rFonts w:ascii="Times New Roman" w:hAnsi="Times New Roman" w:cs="Times New Roman"/>
                <w:sz w:val="26"/>
                <w:szCs w:val="26"/>
              </w:rPr>
            </w:pPr>
            <w:r w:rsidRPr="00B119F4">
              <w:rPr>
                <w:rFonts w:ascii="Times New Roman" w:hAnsi="Times New Roman" w:cs="Times New Roman"/>
                <w:sz w:val="26"/>
                <w:szCs w:val="26"/>
              </w:rPr>
              <w:t>Đề nghị kiểm tra, chỉnh sửa lại ký hiệu văn bản và thời gian ban hành đối với:Quyết định 19/2018/QĐ-TTg ngày 19/4/2025, Quyết định 66/2015/QĐ-TTg;</w:t>
            </w:r>
          </w:p>
          <w:p w14:paraId="6EA44199" w14:textId="333B5E97" w:rsidR="003711B7" w:rsidRPr="00D22BC7" w:rsidRDefault="002D4BBC" w:rsidP="002D4BBC">
            <w:pPr>
              <w:spacing w:line="240" w:lineRule="auto"/>
              <w:jc w:val="both"/>
              <w:rPr>
                <w:rFonts w:ascii="Times New Roman" w:hAnsi="Times New Roman" w:cs="Times New Roman"/>
                <w:sz w:val="26"/>
                <w:szCs w:val="26"/>
              </w:rPr>
            </w:pPr>
            <w:r>
              <w:rPr>
                <w:rFonts w:ascii="Times New Roman" w:hAnsi="Times New Roman" w:cs="Times New Roman"/>
                <w:sz w:val="26"/>
                <w:szCs w:val="26"/>
                <w:lang w:val="vi-VN"/>
              </w:rPr>
              <w:lastRenderedPageBreak/>
              <w:t xml:space="preserve">- </w:t>
            </w:r>
            <w:r w:rsidR="003711B7" w:rsidRPr="00D22BC7">
              <w:rPr>
                <w:rFonts w:ascii="Times New Roman" w:hAnsi="Times New Roman" w:cs="Times New Roman"/>
                <w:sz w:val="26"/>
                <w:szCs w:val="26"/>
              </w:rPr>
              <w:t>Quyết định 66/2015/QĐ-TTg chưa đề cập tiêu chí “phù hợp quy hoạch đất nông nghiệp ứng dụng công nghệ cao (CNC)”. Đề nghị bổ sung nội dung: Các vùng nông nghiệp ứng dụng CNC phải phù hợp với quy hoạch sử dụng đất cấp tỉnh, kế hoạch sử dụng đất hàng năm, và theo quy định của Luật Đất đai 2024.</w:t>
            </w:r>
          </w:p>
          <w:p w14:paraId="33ECF4A8" w14:textId="77777777" w:rsidR="00A2659A" w:rsidRDefault="00A2659A" w:rsidP="002D4BBC">
            <w:pPr>
              <w:pStyle w:val="NormalWeb"/>
              <w:spacing w:before="0" w:beforeAutospacing="0" w:after="0" w:afterAutospacing="0"/>
              <w:ind w:left="37"/>
              <w:jc w:val="both"/>
              <w:rPr>
                <w:rFonts w:eastAsiaTheme="minorHAnsi"/>
                <w:sz w:val="26"/>
                <w:szCs w:val="26"/>
                <w:lang w:val="vi-VN"/>
              </w:rPr>
            </w:pPr>
          </w:p>
          <w:p w14:paraId="2E757D4C" w14:textId="449F7233" w:rsidR="003711B7" w:rsidRPr="00B119F4" w:rsidRDefault="00D22BC7" w:rsidP="002D4BBC">
            <w:pPr>
              <w:pStyle w:val="NormalWeb"/>
              <w:spacing w:before="0" w:beforeAutospacing="0" w:after="0" w:afterAutospacing="0"/>
              <w:ind w:left="37"/>
              <w:jc w:val="both"/>
              <w:rPr>
                <w:rFonts w:eastAsiaTheme="minorHAnsi"/>
                <w:sz w:val="26"/>
                <w:szCs w:val="26"/>
              </w:rPr>
            </w:pPr>
            <w:r>
              <w:rPr>
                <w:rFonts w:eastAsiaTheme="minorHAnsi"/>
                <w:sz w:val="26"/>
                <w:szCs w:val="26"/>
                <w:lang w:val="vi-VN"/>
              </w:rPr>
              <w:t xml:space="preserve">- </w:t>
            </w:r>
            <w:r w:rsidR="003711B7" w:rsidRPr="00B119F4">
              <w:rPr>
                <w:rFonts w:eastAsiaTheme="minorHAnsi"/>
                <w:sz w:val="26"/>
                <w:szCs w:val="26"/>
              </w:rPr>
              <w:t>Điều khoản chuyển tiếp: Đề nghị bổ sung quy định xử lý hồ sơ nộp trước thời điểm quyết định có hiệu lực, nhưng:chưa được thẩm định, hoặc đang giải quyết theo quy định cũ. Góp ý: hồ sơ nộp trước nhưng chưa giải quyết thì tiếp tục áp dụng quy định mới, trừ trường hợp đã hoàn thiện thủ tục theo quy định cũ.</w:t>
            </w:r>
          </w:p>
          <w:p w14:paraId="7157D685" w14:textId="0466A11B" w:rsidR="003711B7" w:rsidRPr="00B119F4" w:rsidRDefault="003711B7" w:rsidP="002D4BBC">
            <w:pPr>
              <w:spacing w:line="240" w:lineRule="auto"/>
              <w:jc w:val="both"/>
              <w:rPr>
                <w:rFonts w:ascii="Times New Roman" w:hAnsi="Times New Roman" w:cs="Times New Roman"/>
                <w:sz w:val="26"/>
                <w:szCs w:val="26"/>
                <w:lang w:val="vi-VN"/>
              </w:rPr>
            </w:pPr>
            <w:r w:rsidRPr="00B119F4">
              <w:rPr>
                <w:sz w:val="26"/>
                <w:szCs w:val="26"/>
              </w:rPr>
              <w:t>-</w:t>
            </w:r>
            <w:r w:rsidR="002D4BBC">
              <w:rPr>
                <w:sz w:val="26"/>
                <w:szCs w:val="26"/>
                <w:lang w:val="vi-VN"/>
              </w:rPr>
              <w:t xml:space="preserve"> </w:t>
            </w:r>
            <w:r w:rsidRPr="002D4BBC">
              <w:rPr>
                <w:rFonts w:ascii="Times New Roman" w:hAnsi="Times New Roman" w:cs="Times New Roman"/>
                <w:sz w:val="26"/>
                <w:szCs w:val="26"/>
              </w:rPr>
              <w:t>Đề nghị bổ sung mục xác nhận của UBND cấp xã nơi đặt vùng sản xuất nhằm tăng tính xác thực hồ sơ, đảm bảo quy hoạch không trùng lặp ranh giới, tránh sai lệch vị trí khi thẩm định.</w:t>
            </w:r>
          </w:p>
        </w:tc>
        <w:tc>
          <w:tcPr>
            <w:tcW w:w="4114" w:type="dxa"/>
          </w:tcPr>
          <w:p w14:paraId="7D1BBBEE" w14:textId="77777777" w:rsidR="00A11FB0" w:rsidRPr="00B119F4" w:rsidRDefault="00A11FB0" w:rsidP="009F56AE">
            <w:pPr>
              <w:spacing w:line="240" w:lineRule="auto"/>
              <w:jc w:val="center"/>
              <w:rPr>
                <w:rFonts w:ascii="Times New Roman" w:hAnsi="Times New Roman" w:cs="Times New Roman"/>
                <w:sz w:val="26"/>
                <w:szCs w:val="26"/>
              </w:rPr>
            </w:pPr>
            <w:r w:rsidRPr="00B119F4">
              <w:rPr>
                <w:rFonts w:ascii="Times New Roman" w:hAnsi="Times New Roman" w:cs="Times New Roman"/>
                <w:sz w:val="26"/>
                <w:szCs w:val="26"/>
              </w:rPr>
              <w:lastRenderedPageBreak/>
              <w:t>Tiếp thu tại dự thảo Quyết định</w:t>
            </w:r>
          </w:p>
          <w:p w14:paraId="672D8EFC" w14:textId="77777777" w:rsidR="003711B7" w:rsidRPr="00B119F4" w:rsidRDefault="003711B7" w:rsidP="002D4BBC">
            <w:pPr>
              <w:spacing w:line="240" w:lineRule="auto"/>
              <w:jc w:val="both"/>
              <w:rPr>
                <w:rFonts w:ascii="Times New Roman" w:hAnsi="Times New Roman" w:cs="Times New Roman"/>
                <w:sz w:val="26"/>
                <w:szCs w:val="26"/>
              </w:rPr>
            </w:pPr>
          </w:p>
          <w:p w14:paraId="18279A77" w14:textId="77777777" w:rsidR="00A11FB0" w:rsidRPr="00B119F4" w:rsidRDefault="00A11FB0" w:rsidP="002D4BBC">
            <w:pPr>
              <w:spacing w:line="240" w:lineRule="auto"/>
              <w:jc w:val="both"/>
              <w:rPr>
                <w:rFonts w:ascii="Times New Roman" w:hAnsi="Times New Roman" w:cs="Times New Roman"/>
                <w:sz w:val="26"/>
                <w:szCs w:val="26"/>
              </w:rPr>
            </w:pPr>
          </w:p>
          <w:p w14:paraId="6BE943CA" w14:textId="77777777" w:rsidR="00A11FB0" w:rsidRPr="00B119F4" w:rsidRDefault="00BE76E2" w:rsidP="002D4BBC">
            <w:pPr>
              <w:spacing w:line="240" w:lineRule="auto"/>
              <w:jc w:val="both"/>
              <w:rPr>
                <w:rFonts w:ascii="Times New Roman" w:hAnsi="Times New Roman" w:cs="Times New Roman"/>
                <w:sz w:val="26"/>
                <w:szCs w:val="26"/>
              </w:rPr>
            </w:pPr>
            <w:r w:rsidRPr="00B119F4">
              <w:rPr>
                <w:rFonts w:ascii="Times New Roman" w:hAnsi="Times New Roman" w:cs="Times New Roman"/>
                <w:sz w:val="26"/>
                <w:szCs w:val="26"/>
              </w:rPr>
              <w:lastRenderedPageBreak/>
              <w:t xml:space="preserve">Quyết chỉ sửa đổi các </w:t>
            </w:r>
            <w:r w:rsidR="00A422CE" w:rsidRPr="00B119F4">
              <w:rPr>
                <w:rFonts w:ascii="Times New Roman" w:hAnsi="Times New Roman" w:cs="Times New Roman"/>
                <w:sz w:val="26"/>
                <w:szCs w:val="26"/>
              </w:rPr>
              <w:t>thủ tục hành chính theo Quyết định số 1671/QĐ-TTg, không điều chỉnh tiêu chí</w:t>
            </w:r>
            <w:r w:rsidR="00F1737C" w:rsidRPr="00B119F4">
              <w:rPr>
                <w:rFonts w:ascii="Times New Roman" w:hAnsi="Times New Roman" w:cs="Times New Roman"/>
                <w:sz w:val="26"/>
                <w:szCs w:val="26"/>
              </w:rPr>
              <w:t>, mặt khác việc công nhận là vùng đã có, nên đã thược quy hoạch, kế hoạch sử dụng đất</w:t>
            </w:r>
            <w:r w:rsidR="00326FEA" w:rsidRPr="00B119F4">
              <w:rPr>
                <w:rFonts w:ascii="Times New Roman" w:hAnsi="Times New Roman" w:cs="Times New Roman"/>
                <w:sz w:val="26"/>
                <w:szCs w:val="26"/>
              </w:rPr>
              <w:t>.</w:t>
            </w:r>
          </w:p>
          <w:p w14:paraId="792D803D" w14:textId="77777777" w:rsidR="00326FEA" w:rsidRPr="00B119F4" w:rsidRDefault="00326FEA" w:rsidP="002D4BBC">
            <w:pPr>
              <w:spacing w:line="240" w:lineRule="auto"/>
              <w:jc w:val="both"/>
              <w:rPr>
                <w:rFonts w:ascii="Times New Roman" w:hAnsi="Times New Roman" w:cs="Times New Roman"/>
                <w:sz w:val="26"/>
                <w:szCs w:val="26"/>
              </w:rPr>
            </w:pPr>
            <w:r w:rsidRPr="00B119F4">
              <w:rPr>
                <w:rFonts w:ascii="Times New Roman" w:hAnsi="Times New Roman" w:cs="Times New Roman"/>
                <w:sz w:val="26"/>
                <w:szCs w:val="26"/>
              </w:rPr>
              <w:t xml:space="preserve">Quyết định chỉ quy định về rút ngắn thời gian và thành phần hồ sơ không liên quan đến yếu tố </w:t>
            </w:r>
            <w:r w:rsidR="00D21BAF" w:rsidRPr="00B119F4">
              <w:rPr>
                <w:rFonts w:ascii="Times New Roman" w:hAnsi="Times New Roman" w:cs="Times New Roman"/>
                <w:sz w:val="26"/>
                <w:szCs w:val="26"/>
              </w:rPr>
              <w:t>hiệu lực của của giấy chứng nhận nên không cần điều khoản chuyển tiếp.</w:t>
            </w:r>
          </w:p>
          <w:p w14:paraId="794403AF" w14:textId="77777777" w:rsidR="00D21BAF" w:rsidRPr="00B119F4" w:rsidRDefault="00D21BAF" w:rsidP="002D4BBC">
            <w:pPr>
              <w:spacing w:line="240" w:lineRule="auto"/>
              <w:jc w:val="both"/>
              <w:rPr>
                <w:rFonts w:ascii="Times New Roman" w:hAnsi="Times New Roman" w:cs="Times New Roman"/>
                <w:sz w:val="26"/>
                <w:szCs w:val="26"/>
              </w:rPr>
            </w:pPr>
          </w:p>
          <w:p w14:paraId="51CD92BE" w14:textId="47101BA2" w:rsidR="00D21BAF" w:rsidRPr="00B119F4" w:rsidRDefault="00D21BAF" w:rsidP="002D4BBC">
            <w:pPr>
              <w:spacing w:line="240" w:lineRule="auto"/>
              <w:jc w:val="both"/>
              <w:rPr>
                <w:rFonts w:ascii="Times New Roman" w:hAnsi="Times New Roman" w:cs="Times New Roman"/>
                <w:sz w:val="26"/>
                <w:szCs w:val="26"/>
              </w:rPr>
            </w:pPr>
            <w:r w:rsidRPr="00B119F4">
              <w:rPr>
                <w:rFonts w:ascii="Times New Roman" w:hAnsi="Times New Roman" w:cs="Times New Roman"/>
                <w:sz w:val="26"/>
                <w:szCs w:val="26"/>
              </w:rPr>
              <w:t>Không tiếp thu, do làm tăng thủ tục hành chính không cần thiêt.</w:t>
            </w:r>
          </w:p>
        </w:tc>
      </w:tr>
      <w:tr w:rsidR="00B119F4" w:rsidRPr="00B119F4" w14:paraId="32288FFB" w14:textId="77777777" w:rsidTr="00B57E8E">
        <w:tc>
          <w:tcPr>
            <w:tcW w:w="821" w:type="dxa"/>
          </w:tcPr>
          <w:p w14:paraId="78DBEF09"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286E2295" w14:textId="070C553F"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Thái Nguyên</w:t>
            </w:r>
          </w:p>
        </w:tc>
        <w:tc>
          <w:tcPr>
            <w:tcW w:w="1294" w:type="dxa"/>
          </w:tcPr>
          <w:p w14:paraId="243180C7"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1A26132F" w14:textId="7F2EFF11"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Cơ quan soạn thảo chỉnh sửa các cụm từ chỉ tên gọi của các đơn vị như: Sở Tài nguyên và Môi trường, Sở Nông nghiệp và Phát triển nông thôn, Sở Kế hoạch và Đầu tư … cho phù hợp với tên gọi tương ứng của các đơn vị sau sắp xếp, sáp nhập là Sở Nông nghiệp và Môi trường, Sở Tài chính...</w:t>
            </w:r>
          </w:p>
        </w:tc>
        <w:tc>
          <w:tcPr>
            <w:tcW w:w="4114" w:type="dxa"/>
          </w:tcPr>
          <w:p w14:paraId="28D1E1C2" w14:textId="77777777" w:rsidR="00EE17D4" w:rsidRPr="00B119F4" w:rsidRDefault="00EE17D4"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41BAB117"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58E2CD8A" w14:textId="77777777" w:rsidTr="00B57E8E">
        <w:tc>
          <w:tcPr>
            <w:tcW w:w="821" w:type="dxa"/>
          </w:tcPr>
          <w:p w14:paraId="44E06E44"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70F2F91F" w14:textId="48FC1D52"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Lâm Đồng</w:t>
            </w:r>
          </w:p>
        </w:tc>
        <w:tc>
          <w:tcPr>
            <w:tcW w:w="1294" w:type="dxa"/>
          </w:tcPr>
          <w:p w14:paraId="344C12F9"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6580A5E8" w14:textId="0AFDAD3B"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Cơ quan soạn thảo chỉnh sửa các cụm từ chỉ tên gọi của các đơn vị như: Sở Tài nguyên và Môi trường, Sở Nông nghiệp và Phát triển nông thôn, Sở Kế hoạch và Đầu tư … cho phù hợp với tên gọi tương ứng của các đơn vị sau sắp xếp, sáp nhập là Sở Nông nghiệp và Môi trường, Sở Tài chính...</w:t>
            </w:r>
          </w:p>
        </w:tc>
        <w:tc>
          <w:tcPr>
            <w:tcW w:w="4114" w:type="dxa"/>
          </w:tcPr>
          <w:p w14:paraId="3E4D49BB" w14:textId="77777777" w:rsidR="00A116E3" w:rsidRPr="00B119F4" w:rsidRDefault="00A116E3"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1369B21D"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7282A233" w14:textId="77777777" w:rsidTr="00B57E8E">
        <w:tc>
          <w:tcPr>
            <w:tcW w:w="821" w:type="dxa"/>
          </w:tcPr>
          <w:p w14:paraId="06714D92"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43B98DAA" w14:textId="40EB6D20"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Sơn La</w:t>
            </w:r>
          </w:p>
        </w:tc>
        <w:tc>
          <w:tcPr>
            <w:tcW w:w="1294" w:type="dxa"/>
          </w:tcPr>
          <w:p w14:paraId="407C925E" w14:textId="22C64369"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8"/>
              </w:rPr>
              <w:t>Điều</w:t>
            </w:r>
            <w:r w:rsidRPr="00B119F4">
              <w:rPr>
                <w:rFonts w:ascii="Times New Roman" w:hAnsi="Times New Roman" w:cs="Times New Roman"/>
                <w:spacing w:val="39"/>
                <w:sz w:val="28"/>
              </w:rPr>
              <w:t xml:space="preserve"> </w:t>
            </w:r>
            <w:r w:rsidRPr="00B119F4">
              <w:rPr>
                <w:rFonts w:ascii="Times New Roman" w:hAnsi="Times New Roman" w:cs="Times New Roman"/>
                <w:sz w:val="28"/>
              </w:rPr>
              <w:t>1</w:t>
            </w:r>
          </w:p>
        </w:tc>
        <w:tc>
          <w:tcPr>
            <w:tcW w:w="6767" w:type="dxa"/>
          </w:tcPr>
          <w:p w14:paraId="2B14E45E" w14:textId="77777777" w:rsidR="003711B7" w:rsidRPr="00B119F4" w:rsidRDefault="003711B7" w:rsidP="003711B7">
            <w:pPr>
              <w:tabs>
                <w:tab w:val="left" w:pos="320"/>
              </w:tabs>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Về nội dung sửa đổi tại Điều 1 dự thảo Quyết định</w:t>
            </w:r>
          </w:p>
          <w:p w14:paraId="5B89C017" w14:textId="77777777" w:rsidR="003711B7" w:rsidRPr="00B119F4" w:rsidRDefault="003711B7" w:rsidP="003711B7">
            <w:pPr>
              <w:tabs>
                <w:tab w:val="left" w:pos="320"/>
              </w:tabs>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xml:space="preserve">Nhất trí với việc rút ngắn thời gian xử lý hồ sơ và tăng cường trách nhiệm của Sở Nông nghiệp và Phát triển nông thôn, Ủy </w:t>
            </w:r>
            <w:r w:rsidRPr="00B119F4">
              <w:rPr>
                <w:rFonts w:ascii="Times New Roman" w:hAnsi="Times New Roman" w:cs="Times New Roman"/>
                <w:sz w:val="26"/>
                <w:szCs w:val="26"/>
                <w:lang w:val="vi-VN"/>
              </w:rPr>
              <w:lastRenderedPageBreak/>
              <w:t>ban nhân dân cấp tỉnh trong việc thẩm định, cấp Giấy chứng nhận.</w:t>
            </w:r>
          </w:p>
          <w:p w14:paraId="4E9B194E" w14:textId="77777777" w:rsidR="003711B7" w:rsidRPr="00B119F4" w:rsidRDefault="003711B7" w:rsidP="003711B7">
            <w:pPr>
              <w:tabs>
                <w:tab w:val="left" w:pos="320"/>
              </w:tabs>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Đề nghị quy định cụ thể hơn về hình thức họp (trực tiếp hoặc trực tuyến); hoặc có thể lấy phiếu thẩm định của Tổ thẩm định để phù hợp điều kiện thực tế của các địa phương.</w:t>
            </w:r>
          </w:p>
          <w:p w14:paraId="2F26B535" w14:textId="77777777" w:rsidR="003711B7" w:rsidRPr="00B119F4" w:rsidRDefault="003711B7" w:rsidP="003711B7">
            <w:pPr>
              <w:tabs>
                <w:tab w:val="left" w:pos="320"/>
              </w:tabs>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Bổ sung nội dung quy định rõ trách nhiệm của doanh nghiệp trong việc cung cấp thông tin, dữ liệu phục vụ thẩm định, tránh tình trạng hồ sơ không đầy đủ gây kéo dài thời gian.</w:t>
            </w:r>
          </w:p>
          <w:p w14:paraId="0607F14D" w14:textId="77777777" w:rsidR="003711B7" w:rsidRPr="00B119F4" w:rsidRDefault="003711B7" w:rsidP="003711B7">
            <w:pPr>
              <w:jc w:val="both"/>
              <w:rPr>
                <w:rFonts w:ascii="Times New Roman" w:hAnsi="Times New Roman" w:cs="Times New Roman"/>
                <w:sz w:val="26"/>
                <w:szCs w:val="26"/>
                <w:lang w:val="vi-VN"/>
              </w:rPr>
            </w:pPr>
          </w:p>
        </w:tc>
        <w:tc>
          <w:tcPr>
            <w:tcW w:w="4114" w:type="dxa"/>
          </w:tcPr>
          <w:p w14:paraId="77809304" w14:textId="77777777" w:rsidR="003711B7" w:rsidRPr="00B119F4" w:rsidRDefault="003711B7" w:rsidP="003711B7">
            <w:pPr>
              <w:jc w:val="both"/>
              <w:rPr>
                <w:rFonts w:ascii="Times New Roman" w:hAnsi="Times New Roman" w:cs="Times New Roman"/>
                <w:sz w:val="26"/>
                <w:szCs w:val="26"/>
              </w:rPr>
            </w:pPr>
          </w:p>
          <w:p w14:paraId="5E41C1A4" w14:textId="77777777" w:rsidR="007C0665" w:rsidRPr="00B119F4" w:rsidRDefault="007C0665" w:rsidP="003711B7">
            <w:pPr>
              <w:jc w:val="both"/>
              <w:rPr>
                <w:rFonts w:ascii="Times New Roman" w:hAnsi="Times New Roman" w:cs="Times New Roman"/>
                <w:sz w:val="26"/>
                <w:szCs w:val="26"/>
              </w:rPr>
            </w:pPr>
          </w:p>
          <w:p w14:paraId="136E0C1F" w14:textId="77777777" w:rsidR="007C0665" w:rsidRPr="00B119F4" w:rsidRDefault="007C0665" w:rsidP="003711B7">
            <w:pPr>
              <w:jc w:val="both"/>
              <w:rPr>
                <w:rFonts w:ascii="Times New Roman" w:hAnsi="Times New Roman" w:cs="Times New Roman"/>
                <w:sz w:val="26"/>
                <w:szCs w:val="26"/>
              </w:rPr>
            </w:pPr>
          </w:p>
          <w:p w14:paraId="79C65170" w14:textId="77777777" w:rsidR="007C0665" w:rsidRPr="00B119F4" w:rsidRDefault="007C0665" w:rsidP="003711B7">
            <w:pPr>
              <w:jc w:val="both"/>
              <w:rPr>
                <w:rFonts w:ascii="Times New Roman" w:hAnsi="Times New Roman" w:cs="Times New Roman"/>
                <w:sz w:val="26"/>
                <w:szCs w:val="26"/>
              </w:rPr>
            </w:pPr>
          </w:p>
          <w:p w14:paraId="5610BF20" w14:textId="77777777" w:rsidR="007C0665" w:rsidRPr="00B119F4" w:rsidRDefault="007C0665" w:rsidP="003711B7">
            <w:pPr>
              <w:jc w:val="both"/>
              <w:rPr>
                <w:rFonts w:ascii="Times New Roman" w:hAnsi="Times New Roman" w:cs="Times New Roman"/>
                <w:sz w:val="26"/>
                <w:szCs w:val="26"/>
              </w:rPr>
            </w:pPr>
          </w:p>
          <w:p w14:paraId="10F41F68" w14:textId="77777777" w:rsidR="001847D2" w:rsidRDefault="001847D2" w:rsidP="003711B7">
            <w:pPr>
              <w:jc w:val="both"/>
              <w:rPr>
                <w:rFonts w:ascii="Times New Roman" w:hAnsi="Times New Roman" w:cs="Times New Roman"/>
                <w:sz w:val="26"/>
                <w:szCs w:val="26"/>
                <w:lang w:val="vi-VN"/>
              </w:rPr>
            </w:pPr>
          </w:p>
          <w:p w14:paraId="60EC67F0" w14:textId="0391F1C1" w:rsidR="007C0665" w:rsidRPr="00B119F4" w:rsidRDefault="007C0665" w:rsidP="003711B7">
            <w:pPr>
              <w:jc w:val="both"/>
              <w:rPr>
                <w:rFonts w:ascii="Times New Roman" w:hAnsi="Times New Roman" w:cs="Times New Roman"/>
                <w:sz w:val="26"/>
                <w:szCs w:val="26"/>
              </w:rPr>
            </w:pPr>
            <w:r w:rsidRPr="00B119F4">
              <w:rPr>
                <w:rFonts w:ascii="Times New Roman" w:hAnsi="Times New Roman" w:cs="Times New Roman"/>
                <w:sz w:val="26"/>
                <w:szCs w:val="26"/>
              </w:rPr>
              <w:t>Không tiếp thu, do hình thức họp do từng điều kiện địa phương.</w:t>
            </w:r>
          </w:p>
          <w:p w14:paraId="38D043AD" w14:textId="77777777" w:rsidR="007D6E9C" w:rsidRPr="00B119F4" w:rsidRDefault="007D6E9C" w:rsidP="003711B7">
            <w:pPr>
              <w:jc w:val="both"/>
              <w:rPr>
                <w:rFonts w:ascii="Times New Roman" w:hAnsi="Times New Roman" w:cs="Times New Roman"/>
                <w:sz w:val="26"/>
                <w:szCs w:val="26"/>
              </w:rPr>
            </w:pPr>
          </w:p>
          <w:p w14:paraId="79C0BF95" w14:textId="1E266D38" w:rsidR="007D6E9C" w:rsidRPr="00B119F4" w:rsidRDefault="007D6E9C" w:rsidP="003711B7">
            <w:pPr>
              <w:jc w:val="both"/>
              <w:rPr>
                <w:rFonts w:ascii="Times New Roman" w:hAnsi="Times New Roman" w:cs="Times New Roman"/>
                <w:sz w:val="26"/>
                <w:szCs w:val="26"/>
              </w:rPr>
            </w:pPr>
            <w:r w:rsidRPr="00B119F4">
              <w:rPr>
                <w:rFonts w:ascii="Times New Roman" w:hAnsi="Times New Roman" w:cs="Times New Roman"/>
                <w:sz w:val="26"/>
                <w:szCs w:val="26"/>
              </w:rPr>
              <w:t xml:space="preserve">Không tiếp thu, do tạo thủ tục hành chính khi hồ sơ đã phải </w:t>
            </w:r>
            <w:r w:rsidR="001A479F" w:rsidRPr="00B119F4">
              <w:rPr>
                <w:rFonts w:ascii="Times New Roman" w:hAnsi="Times New Roman" w:cs="Times New Roman"/>
                <w:sz w:val="26"/>
                <w:szCs w:val="26"/>
              </w:rPr>
              <w:t>nộp</w:t>
            </w:r>
            <w:r w:rsidRPr="00B119F4">
              <w:rPr>
                <w:rFonts w:ascii="Times New Roman" w:hAnsi="Times New Roman" w:cs="Times New Roman"/>
                <w:sz w:val="26"/>
                <w:szCs w:val="26"/>
              </w:rPr>
              <w:t xml:space="preserve"> theo quy định.</w:t>
            </w:r>
          </w:p>
        </w:tc>
      </w:tr>
      <w:tr w:rsidR="00B119F4" w:rsidRPr="00B119F4" w14:paraId="484704B0" w14:textId="77777777" w:rsidTr="00B57E8E">
        <w:tc>
          <w:tcPr>
            <w:tcW w:w="821" w:type="dxa"/>
          </w:tcPr>
          <w:p w14:paraId="59966FB3" w14:textId="77777777" w:rsidR="003711B7" w:rsidRPr="00B119F4" w:rsidRDefault="003711B7" w:rsidP="00412AE1">
            <w:pPr>
              <w:spacing w:line="240" w:lineRule="auto"/>
              <w:ind w:left="360"/>
              <w:jc w:val="both"/>
              <w:rPr>
                <w:rFonts w:ascii="Times New Roman" w:hAnsi="Times New Roman" w:cs="Times New Roman"/>
                <w:sz w:val="26"/>
                <w:szCs w:val="26"/>
                <w:lang w:val="vi-VN"/>
              </w:rPr>
            </w:pPr>
          </w:p>
        </w:tc>
        <w:tc>
          <w:tcPr>
            <w:tcW w:w="1566" w:type="dxa"/>
          </w:tcPr>
          <w:p w14:paraId="7B47FC14" w14:textId="77777777" w:rsidR="003711B7" w:rsidRPr="00B119F4" w:rsidRDefault="003711B7" w:rsidP="003711B7">
            <w:pPr>
              <w:jc w:val="both"/>
              <w:rPr>
                <w:rFonts w:ascii="Times New Roman" w:hAnsi="Times New Roman" w:cs="Times New Roman"/>
                <w:sz w:val="26"/>
                <w:szCs w:val="26"/>
                <w:lang w:val="vi-VN"/>
              </w:rPr>
            </w:pPr>
          </w:p>
        </w:tc>
        <w:tc>
          <w:tcPr>
            <w:tcW w:w="1294" w:type="dxa"/>
          </w:tcPr>
          <w:p w14:paraId="139E8FE4" w14:textId="7B026CFF"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8"/>
              </w:rPr>
              <w:t>Điều</w:t>
            </w:r>
            <w:r w:rsidRPr="00B119F4">
              <w:rPr>
                <w:rFonts w:ascii="Times New Roman" w:hAnsi="Times New Roman" w:cs="Times New Roman"/>
                <w:spacing w:val="-4"/>
                <w:sz w:val="28"/>
              </w:rPr>
              <w:t xml:space="preserve"> </w:t>
            </w:r>
            <w:r w:rsidRPr="00B119F4">
              <w:rPr>
                <w:rFonts w:ascii="Times New Roman" w:hAnsi="Times New Roman" w:cs="Times New Roman"/>
                <w:sz w:val="28"/>
              </w:rPr>
              <w:t>2</w:t>
            </w:r>
          </w:p>
        </w:tc>
        <w:tc>
          <w:tcPr>
            <w:tcW w:w="6767" w:type="dxa"/>
          </w:tcPr>
          <w:p w14:paraId="271C5C10" w14:textId="77777777" w:rsidR="003711B7" w:rsidRPr="00B119F4" w:rsidRDefault="003711B7" w:rsidP="003711B7">
            <w:pPr>
              <w:tabs>
                <w:tab w:val="left" w:pos="320"/>
              </w:tabs>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2.Về nội dung sửa đổi tại Điều 2 dự thảo Quyết định</w:t>
            </w:r>
          </w:p>
          <w:p w14:paraId="06049B2C" w14:textId="77777777" w:rsidR="003711B7" w:rsidRPr="00B119F4" w:rsidRDefault="003711B7" w:rsidP="003711B7">
            <w:pPr>
              <w:tabs>
                <w:tab w:val="left" w:pos="320"/>
              </w:tabs>
              <w:jc w:val="both"/>
              <w:rPr>
                <w:rFonts w:ascii="Times New Roman" w:hAnsi="Times New Roman" w:cs="Times New Roman"/>
                <w:sz w:val="26"/>
                <w:szCs w:val="26"/>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Nhất trí với việc rút ngắn thời gian kiểm tra, thẩm định hồ sơ công nhận vùng nông nghiệp ứng dụng công nghệ cao.</w:t>
            </w:r>
          </w:p>
          <w:p w14:paraId="79C193CA" w14:textId="77777777" w:rsidR="003711B7" w:rsidRPr="00B119F4" w:rsidRDefault="003711B7" w:rsidP="003711B7">
            <w:pPr>
              <w:tabs>
                <w:tab w:val="left" w:pos="320"/>
              </w:tabs>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-Đề nghị bổ sung tiêu chí cụ thể hơn về “mức độ ứng dụng công nghệ cao” trong sản xuất (ví dụ: tỷ lệ diện tích, quy trình sản xuất, mức tự động hóa) để tránh việc công nhận hình thức.</w:t>
            </w:r>
          </w:p>
          <w:p w14:paraId="124F9E0D" w14:textId="77777777" w:rsidR="003711B7" w:rsidRPr="00B119F4" w:rsidRDefault="003711B7" w:rsidP="003711B7">
            <w:pPr>
              <w:tabs>
                <w:tab w:val="left" w:pos="320"/>
              </w:tabs>
              <w:jc w:val="both"/>
              <w:rPr>
                <w:rFonts w:ascii="Times New Roman" w:hAnsi="Times New Roman" w:cs="Times New Roman"/>
                <w:sz w:val="26"/>
                <w:szCs w:val="26"/>
              </w:rPr>
            </w:pPr>
            <w:r w:rsidRPr="00B119F4">
              <w:rPr>
                <w:rFonts w:ascii="Times New Roman" w:hAnsi="Times New Roman" w:cs="Times New Roman"/>
                <w:sz w:val="26"/>
                <w:szCs w:val="26"/>
                <w:lang w:val="vi-VN"/>
              </w:rPr>
              <w:t>-</w:t>
            </w:r>
            <w:r w:rsidRPr="00B119F4">
              <w:rPr>
                <w:rFonts w:ascii="Times New Roman" w:hAnsi="Times New Roman" w:cs="Times New Roman"/>
                <w:sz w:val="26"/>
                <w:szCs w:val="26"/>
                <w:lang w:val="vi-VN"/>
              </w:rPr>
              <w:tab/>
              <w:t>Kiến nghị xem xét bổ sung quy định về việc “gia hạn Giấy chứng nhận vùng nông nghiệp ứng dụng công nghệ cao” trong trường hợp hết hiệu lực nhưng vẫn đáp ứng các tiêu chí.</w:t>
            </w:r>
          </w:p>
          <w:p w14:paraId="136F2155" w14:textId="77777777" w:rsidR="003711B7" w:rsidRPr="00B119F4" w:rsidRDefault="003711B7" w:rsidP="003711B7">
            <w:pPr>
              <w:tabs>
                <w:tab w:val="left" w:pos="320"/>
              </w:tabs>
              <w:jc w:val="both"/>
              <w:rPr>
                <w:rFonts w:ascii="Times New Roman" w:hAnsi="Times New Roman" w:cs="Times New Roman"/>
                <w:sz w:val="26"/>
                <w:szCs w:val="26"/>
              </w:rPr>
            </w:pPr>
            <w:r w:rsidRPr="00B119F4">
              <w:rPr>
                <w:rFonts w:ascii="Times New Roman" w:hAnsi="Times New Roman" w:cs="Times New Roman"/>
                <w:sz w:val="26"/>
                <w:szCs w:val="26"/>
              </w:rPr>
              <w:t>3.</w:t>
            </w:r>
            <w:r w:rsidRPr="00B119F4">
              <w:rPr>
                <w:rFonts w:ascii="Times New Roman" w:hAnsi="Times New Roman" w:cs="Times New Roman"/>
                <w:sz w:val="26"/>
                <w:szCs w:val="26"/>
              </w:rPr>
              <w:tab/>
              <w:t>Về biểu mẫu kèm theo Dự thảo</w:t>
            </w:r>
          </w:p>
          <w:p w14:paraId="295E6DBB" w14:textId="77777777" w:rsidR="003711B7" w:rsidRPr="00B119F4" w:rsidRDefault="003711B7" w:rsidP="003711B7">
            <w:pPr>
              <w:tabs>
                <w:tab w:val="left" w:pos="320"/>
              </w:tabs>
              <w:jc w:val="both"/>
              <w:rPr>
                <w:rFonts w:ascii="Times New Roman" w:hAnsi="Times New Roman" w:cs="Times New Roman"/>
                <w:sz w:val="26"/>
                <w:szCs w:val="26"/>
              </w:rPr>
            </w:pPr>
            <w:r w:rsidRPr="00B119F4">
              <w:rPr>
                <w:rFonts w:ascii="Times New Roman" w:hAnsi="Times New Roman" w:cs="Times New Roman"/>
                <w:sz w:val="26"/>
                <w:szCs w:val="26"/>
              </w:rPr>
              <w:t>Nhất trí với việc ban hành lại Mẫu Đơn và Mẫu Thuyết minh, tuy nhiên đề nghị Bộ nghiên cứu bổ sung hướng dẫn chi tiết cách lập Thuyết minh và danh mục hồ sơ minh chứng để tạo thuận lợi cho tổ chức, doanh nghiệp.</w:t>
            </w:r>
          </w:p>
          <w:p w14:paraId="26A46D16" w14:textId="77777777" w:rsidR="003711B7" w:rsidRPr="00B119F4" w:rsidRDefault="003711B7" w:rsidP="003711B7">
            <w:pPr>
              <w:tabs>
                <w:tab w:val="left" w:pos="320"/>
              </w:tabs>
              <w:jc w:val="both"/>
              <w:rPr>
                <w:rFonts w:ascii="Times New Roman" w:hAnsi="Times New Roman" w:cs="Times New Roman"/>
                <w:sz w:val="26"/>
                <w:szCs w:val="26"/>
              </w:rPr>
            </w:pPr>
            <w:r w:rsidRPr="00B119F4">
              <w:rPr>
                <w:rFonts w:ascii="Times New Roman" w:hAnsi="Times New Roman" w:cs="Times New Roman"/>
                <w:sz w:val="26"/>
                <w:szCs w:val="26"/>
              </w:rPr>
              <w:t>4.</w:t>
            </w:r>
            <w:r w:rsidRPr="00B119F4">
              <w:rPr>
                <w:rFonts w:ascii="Times New Roman" w:hAnsi="Times New Roman" w:cs="Times New Roman"/>
                <w:sz w:val="26"/>
                <w:szCs w:val="26"/>
              </w:rPr>
              <w:tab/>
              <w:t>Đề xuất</w:t>
            </w:r>
          </w:p>
          <w:p w14:paraId="0CF9A9C8" w14:textId="72C35888" w:rsidR="003711B7" w:rsidRPr="00B119F4" w:rsidRDefault="003711B7" w:rsidP="003711B7">
            <w:pPr>
              <w:tabs>
                <w:tab w:val="left" w:pos="320"/>
              </w:tabs>
              <w:jc w:val="both"/>
              <w:rPr>
                <w:rFonts w:ascii="Times New Roman" w:hAnsi="Times New Roman" w:cs="Times New Roman"/>
                <w:sz w:val="26"/>
                <w:szCs w:val="26"/>
              </w:rPr>
            </w:pPr>
            <w:r w:rsidRPr="00B119F4">
              <w:rPr>
                <w:rFonts w:ascii="Times New Roman" w:hAnsi="Times New Roman" w:cs="Times New Roman"/>
                <w:sz w:val="26"/>
                <w:szCs w:val="26"/>
              </w:rPr>
              <w:t>-</w:t>
            </w:r>
            <w:r w:rsidR="00D22BC7">
              <w:rPr>
                <w:rFonts w:ascii="Times New Roman" w:hAnsi="Times New Roman" w:cs="Times New Roman"/>
                <w:sz w:val="26"/>
                <w:szCs w:val="26"/>
                <w:lang w:val="vi-VN"/>
              </w:rPr>
              <w:t xml:space="preserve"> </w:t>
            </w:r>
            <w:r w:rsidRPr="00B119F4">
              <w:rPr>
                <w:rFonts w:ascii="Times New Roman" w:hAnsi="Times New Roman" w:cs="Times New Roman"/>
                <w:sz w:val="26"/>
                <w:szCs w:val="26"/>
              </w:rPr>
              <w:t>Cần có cơ chế hỗ trợ kỹ thuật và tài chính cho các địa phương trong công tác thẩm định, đánh giá vùng/doanh nghiệp ứng dụng công nghệ cao.</w:t>
            </w:r>
          </w:p>
          <w:p w14:paraId="4502E4C9" w14:textId="169D06B1"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lastRenderedPageBreak/>
              <w:t>-</w:t>
            </w:r>
            <w:r w:rsidR="00D22BC7">
              <w:rPr>
                <w:rFonts w:ascii="Times New Roman" w:hAnsi="Times New Roman" w:cs="Times New Roman"/>
                <w:sz w:val="26"/>
                <w:szCs w:val="26"/>
                <w:lang w:val="vi-VN"/>
              </w:rPr>
              <w:t xml:space="preserve"> </w:t>
            </w:r>
            <w:r w:rsidRPr="00B119F4">
              <w:rPr>
                <w:rFonts w:ascii="Times New Roman" w:hAnsi="Times New Roman" w:cs="Times New Roman"/>
                <w:sz w:val="26"/>
                <w:szCs w:val="26"/>
              </w:rPr>
              <w:t>Đề nghị bổ sung điều khoản chuyển tiếp để xử lý hồ sơ đã nộp trước thời điểm Quyết định mới có hiệu lực.</w:t>
            </w:r>
          </w:p>
        </w:tc>
        <w:tc>
          <w:tcPr>
            <w:tcW w:w="4114" w:type="dxa"/>
          </w:tcPr>
          <w:p w14:paraId="1F7FBE07" w14:textId="77777777" w:rsidR="003711B7" w:rsidRPr="00B119F4" w:rsidRDefault="003711B7" w:rsidP="003711B7">
            <w:pPr>
              <w:jc w:val="both"/>
              <w:rPr>
                <w:rFonts w:ascii="Times New Roman" w:hAnsi="Times New Roman" w:cs="Times New Roman"/>
                <w:sz w:val="26"/>
                <w:szCs w:val="26"/>
              </w:rPr>
            </w:pPr>
          </w:p>
          <w:p w14:paraId="4B3784C6" w14:textId="77777777" w:rsidR="00872FE8" w:rsidRPr="00B119F4" w:rsidRDefault="00872FE8" w:rsidP="003711B7">
            <w:pPr>
              <w:jc w:val="both"/>
              <w:rPr>
                <w:rFonts w:ascii="Times New Roman" w:hAnsi="Times New Roman" w:cs="Times New Roman"/>
                <w:sz w:val="26"/>
                <w:szCs w:val="26"/>
              </w:rPr>
            </w:pPr>
          </w:p>
          <w:p w14:paraId="51A754C2" w14:textId="77777777" w:rsidR="00872FE8" w:rsidRPr="00B119F4" w:rsidRDefault="00872FE8" w:rsidP="003711B7">
            <w:pPr>
              <w:jc w:val="both"/>
              <w:rPr>
                <w:rFonts w:ascii="Times New Roman" w:hAnsi="Times New Roman" w:cs="Times New Roman"/>
                <w:sz w:val="26"/>
                <w:szCs w:val="26"/>
              </w:rPr>
            </w:pPr>
          </w:p>
          <w:p w14:paraId="6C9D7184" w14:textId="77777777" w:rsidR="00872FE8" w:rsidRPr="00B119F4" w:rsidRDefault="00872FE8" w:rsidP="003711B7">
            <w:pPr>
              <w:jc w:val="both"/>
              <w:rPr>
                <w:rFonts w:ascii="Times New Roman" w:hAnsi="Times New Roman" w:cs="Times New Roman"/>
                <w:sz w:val="26"/>
                <w:szCs w:val="26"/>
              </w:rPr>
            </w:pPr>
            <w:r w:rsidRPr="00B119F4">
              <w:rPr>
                <w:rFonts w:ascii="Times New Roman" w:hAnsi="Times New Roman" w:cs="Times New Roman"/>
                <w:sz w:val="26"/>
                <w:szCs w:val="26"/>
              </w:rPr>
              <w:t xml:space="preserve">Không tiếp thu, </w:t>
            </w:r>
            <w:r w:rsidR="008A47AF" w:rsidRPr="00B119F4">
              <w:rPr>
                <w:rFonts w:ascii="Times New Roman" w:hAnsi="Times New Roman" w:cs="Times New Roman"/>
                <w:sz w:val="26"/>
                <w:szCs w:val="26"/>
              </w:rPr>
              <w:t>do Điều 2 Quyết định 66/2015/QĐ-TTg</w:t>
            </w:r>
            <w:r w:rsidR="002B5656" w:rsidRPr="00B119F4">
              <w:rPr>
                <w:rFonts w:ascii="Times New Roman" w:hAnsi="Times New Roman" w:cs="Times New Roman"/>
                <w:sz w:val="26"/>
                <w:szCs w:val="26"/>
              </w:rPr>
              <w:t xml:space="preserve"> đã quy định quy mô, đối tượng</w:t>
            </w:r>
            <w:r w:rsidR="00362F0F" w:rsidRPr="00B119F4">
              <w:rPr>
                <w:rFonts w:ascii="Times New Roman" w:hAnsi="Times New Roman" w:cs="Times New Roman"/>
                <w:sz w:val="26"/>
                <w:szCs w:val="26"/>
              </w:rPr>
              <w:t>, công nghệ.</w:t>
            </w:r>
          </w:p>
          <w:p w14:paraId="002CCBFF" w14:textId="77777777" w:rsidR="00682DF0" w:rsidRPr="00B119F4" w:rsidRDefault="00362F0F" w:rsidP="003711B7">
            <w:pPr>
              <w:jc w:val="both"/>
              <w:rPr>
                <w:rFonts w:ascii="Times New Roman" w:hAnsi="Times New Roman" w:cs="Times New Roman"/>
                <w:sz w:val="26"/>
                <w:szCs w:val="26"/>
              </w:rPr>
            </w:pPr>
            <w:r w:rsidRPr="00B119F4">
              <w:rPr>
                <w:rFonts w:ascii="Times New Roman" w:hAnsi="Times New Roman" w:cs="Times New Roman"/>
                <w:sz w:val="26"/>
                <w:szCs w:val="26"/>
              </w:rPr>
              <w:t xml:space="preserve">Không tiếp thu, do </w:t>
            </w:r>
            <w:r w:rsidR="005D0BBF" w:rsidRPr="00B119F4">
              <w:rPr>
                <w:rFonts w:ascii="Times New Roman" w:hAnsi="Times New Roman" w:cs="Times New Roman"/>
                <w:sz w:val="26"/>
                <w:szCs w:val="26"/>
              </w:rPr>
              <w:t>việc gia hạn là không cần thiết</w:t>
            </w:r>
            <w:r w:rsidR="00A86335" w:rsidRPr="00B119F4">
              <w:rPr>
                <w:rFonts w:ascii="Times New Roman" w:hAnsi="Times New Roman" w:cs="Times New Roman"/>
                <w:sz w:val="26"/>
                <w:szCs w:val="26"/>
              </w:rPr>
              <w:t>; công nhận là nhu cầu của chủ thể</w:t>
            </w:r>
            <w:r w:rsidR="00E2313F" w:rsidRPr="00B119F4">
              <w:rPr>
                <w:rFonts w:ascii="Times New Roman" w:hAnsi="Times New Roman" w:cs="Times New Roman"/>
                <w:sz w:val="26"/>
                <w:szCs w:val="26"/>
              </w:rPr>
              <w:t xml:space="preserve"> mong muốn công nhận.</w:t>
            </w:r>
          </w:p>
          <w:p w14:paraId="3772F6E5" w14:textId="77777777" w:rsidR="00682DF0" w:rsidRPr="00B119F4" w:rsidRDefault="00682DF0" w:rsidP="003711B7">
            <w:pPr>
              <w:jc w:val="both"/>
              <w:rPr>
                <w:rFonts w:ascii="Times New Roman" w:hAnsi="Times New Roman" w:cs="Times New Roman"/>
                <w:sz w:val="26"/>
                <w:szCs w:val="26"/>
              </w:rPr>
            </w:pPr>
          </w:p>
          <w:p w14:paraId="6F6AFE74" w14:textId="77777777" w:rsidR="00682DF0" w:rsidRPr="00B119F4" w:rsidRDefault="00682DF0" w:rsidP="003711B7">
            <w:pPr>
              <w:jc w:val="both"/>
              <w:rPr>
                <w:rFonts w:ascii="Times New Roman" w:hAnsi="Times New Roman" w:cs="Times New Roman"/>
                <w:sz w:val="26"/>
                <w:szCs w:val="26"/>
              </w:rPr>
            </w:pPr>
          </w:p>
          <w:p w14:paraId="70C71A44" w14:textId="77777777" w:rsidR="00682DF0" w:rsidRPr="00B119F4" w:rsidRDefault="00682DF0" w:rsidP="003711B7">
            <w:pPr>
              <w:jc w:val="both"/>
              <w:rPr>
                <w:rFonts w:ascii="Times New Roman" w:hAnsi="Times New Roman" w:cs="Times New Roman"/>
                <w:sz w:val="26"/>
                <w:szCs w:val="26"/>
              </w:rPr>
            </w:pPr>
          </w:p>
          <w:p w14:paraId="53CE7533" w14:textId="77777777" w:rsidR="00682DF0" w:rsidRPr="00B119F4" w:rsidRDefault="00682DF0" w:rsidP="003711B7">
            <w:pPr>
              <w:jc w:val="both"/>
              <w:rPr>
                <w:rFonts w:ascii="Times New Roman" w:hAnsi="Times New Roman" w:cs="Times New Roman"/>
                <w:sz w:val="26"/>
                <w:szCs w:val="26"/>
              </w:rPr>
            </w:pPr>
          </w:p>
          <w:p w14:paraId="20A688E6" w14:textId="77777777" w:rsidR="00682DF0" w:rsidRDefault="00682DF0" w:rsidP="003711B7">
            <w:pPr>
              <w:jc w:val="both"/>
              <w:rPr>
                <w:rFonts w:ascii="Times New Roman" w:hAnsi="Times New Roman" w:cs="Times New Roman"/>
                <w:sz w:val="26"/>
                <w:szCs w:val="26"/>
                <w:lang w:val="vi-VN"/>
              </w:rPr>
            </w:pPr>
          </w:p>
          <w:p w14:paraId="2D69746B" w14:textId="77777777" w:rsidR="001847D2" w:rsidRPr="001847D2" w:rsidRDefault="001847D2" w:rsidP="003711B7">
            <w:pPr>
              <w:jc w:val="both"/>
              <w:rPr>
                <w:rFonts w:ascii="Times New Roman" w:hAnsi="Times New Roman" w:cs="Times New Roman"/>
                <w:sz w:val="26"/>
                <w:szCs w:val="26"/>
                <w:lang w:val="vi-VN"/>
              </w:rPr>
            </w:pPr>
          </w:p>
          <w:p w14:paraId="1E68C17F" w14:textId="77777777" w:rsidR="00362F0F" w:rsidRPr="00B119F4" w:rsidRDefault="00682DF0" w:rsidP="003711B7">
            <w:pPr>
              <w:jc w:val="both"/>
              <w:rPr>
                <w:rFonts w:ascii="Times New Roman" w:hAnsi="Times New Roman" w:cs="Times New Roman"/>
                <w:sz w:val="26"/>
                <w:szCs w:val="26"/>
              </w:rPr>
            </w:pPr>
            <w:r w:rsidRPr="00B119F4">
              <w:rPr>
                <w:rFonts w:ascii="Times New Roman" w:hAnsi="Times New Roman" w:cs="Times New Roman"/>
                <w:sz w:val="26"/>
                <w:szCs w:val="26"/>
              </w:rPr>
              <w:t xml:space="preserve">Không tiếp thu, cơ chế hỗ trợ </w:t>
            </w:r>
            <w:r w:rsidR="001A479F" w:rsidRPr="00B119F4">
              <w:rPr>
                <w:rFonts w:ascii="Times New Roman" w:hAnsi="Times New Roman" w:cs="Times New Roman"/>
                <w:sz w:val="26"/>
                <w:szCs w:val="26"/>
              </w:rPr>
              <w:t>cho công tác thẩm định không thuộc nội dung văn bản này.</w:t>
            </w:r>
            <w:r w:rsidR="00362F0F" w:rsidRPr="00B119F4">
              <w:rPr>
                <w:rFonts w:ascii="Times New Roman" w:hAnsi="Times New Roman" w:cs="Times New Roman"/>
                <w:sz w:val="26"/>
                <w:szCs w:val="26"/>
              </w:rPr>
              <w:t xml:space="preserve"> </w:t>
            </w:r>
          </w:p>
          <w:p w14:paraId="1B0FCD63" w14:textId="47742C8C" w:rsidR="00684D08" w:rsidRPr="00B119F4" w:rsidRDefault="00684D08" w:rsidP="008500D8">
            <w:pPr>
              <w:jc w:val="both"/>
              <w:rPr>
                <w:rFonts w:ascii="Times New Roman" w:hAnsi="Times New Roman" w:cs="Times New Roman"/>
                <w:sz w:val="26"/>
                <w:szCs w:val="26"/>
              </w:rPr>
            </w:pPr>
            <w:r w:rsidRPr="00B119F4">
              <w:rPr>
                <w:rFonts w:ascii="Times New Roman" w:hAnsi="Times New Roman" w:cs="Times New Roman"/>
                <w:sz w:val="26"/>
                <w:szCs w:val="26"/>
              </w:rPr>
              <w:lastRenderedPageBreak/>
              <w:t>Quyết định chỉ quy định về rút ngắn thời gian và thành phần hồ sơ không liên quan đến yếu tố hiệu lực của của giấy chứng nhận nên không cần điều khoản chuyển tiếp.</w:t>
            </w:r>
          </w:p>
        </w:tc>
      </w:tr>
      <w:tr w:rsidR="00B119F4" w:rsidRPr="00B119F4" w14:paraId="5F084C2B" w14:textId="77777777" w:rsidTr="00B57E8E">
        <w:tc>
          <w:tcPr>
            <w:tcW w:w="821" w:type="dxa"/>
          </w:tcPr>
          <w:p w14:paraId="2B1A1C19"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23B4BF9A" w14:textId="666F67D5"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Nghệ An</w:t>
            </w:r>
          </w:p>
        </w:tc>
        <w:tc>
          <w:tcPr>
            <w:tcW w:w="1294" w:type="dxa"/>
          </w:tcPr>
          <w:p w14:paraId="68274C96"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46B207EF" w14:textId="5AEF54C8"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Cơ quan soạn thảo chỉnh sửa các cụm từ chỉ tên gọi của các đơn vị như: Sở Tài nguyên và Môi trường, Sở Nông nghiệp và Phát triển nông thôn, Sở Kế hoạch và Đầu tư … cho phù hợp với tên gọi tương ứng của các đơn vị sau sắp xếp, sáp nhập là Sở Nông nghiệp và Môi trường, Sở Tài chính...</w:t>
            </w:r>
          </w:p>
        </w:tc>
        <w:tc>
          <w:tcPr>
            <w:tcW w:w="4114" w:type="dxa"/>
          </w:tcPr>
          <w:p w14:paraId="1F6BFBE3" w14:textId="77777777" w:rsidR="00684D08" w:rsidRPr="00B119F4" w:rsidRDefault="00684D08" w:rsidP="00684D08">
            <w:pPr>
              <w:jc w:val="both"/>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36E735D0" w14:textId="77777777" w:rsidR="003711B7" w:rsidRPr="00B119F4" w:rsidRDefault="003711B7" w:rsidP="003711B7">
            <w:pPr>
              <w:jc w:val="both"/>
              <w:rPr>
                <w:rFonts w:ascii="Times New Roman" w:hAnsi="Times New Roman" w:cs="Times New Roman"/>
                <w:sz w:val="26"/>
                <w:szCs w:val="26"/>
                <w:lang w:val="vi-VN"/>
              </w:rPr>
            </w:pPr>
          </w:p>
        </w:tc>
      </w:tr>
      <w:tr w:rsidR="00B119F4" w:rsidRPr="00B119F4" w14:paraId="6C892424" w14:textId="77777777" w:rsidTr="00B57E8E">
        <w:tc>
          <w:tcPr>
            <w:tcW w:w="821" w:type="dxa"/>
          </w:tcPr>
          <w:p w14:paraId="2B154B9B"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B02322D" w14:textId="2A9466E8"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Vĩnh Long</w:t>
            </w:r>
          </w:p>
        </w:tc>
        <w:tc>
          <w:tcPr>
            <w:tcW w:w="1294" w:type="dxa"/>
          </w:tcPr>
          <w:p w14:paraId="4E4BE361" w14:textId="1A3C9B7D"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8"/>
              </w:rPr>
              <w:t>điều 1</w:t>
            </w:r>
          </w:p>
        </w:tc>
        <w:tc>
          <w:tcPr>
            <w:tcW w:w="6767" w:type="dxa"/>
          </w:tcPr>
          <w:p w14:paraId="2225CFA5" w14:textId="77777777" w:rsidR="003711B7" w:rsidRPr="00B119F4" w:rsidRDefault="003711B7" w:rsidP="00684D08">
            <w:pPr>
              <w:pStyle w:val="ListParagraph"/>
              <w:widowControl w:val="0"/>
              <w:numPr>
                <w:ilvl w:val="0"/>
                <w:numId w:val="6"/>
              </w:numPr>
              <w:tabs>
                <w:tab w:val="left" w:pos="320"/>
              </w:tabs>
              <w:autoSpaceDE w:val="0"/>
              <w:autoSpaceDN w:val="0"/>
              <w:spacing w:line="240" w:lineRule="auto"/>
              <w:ind w:left="0" w:right="701" w:firstLine="37"/>
              <w:contextualSpacing w:val="0"/>
              <w:jc w:val="both"/>
              <w:rPr>
                <w:rFonts w:ascii="Times New Roman" w:hAnsi="Times New Roman" w:cs="Times New Roman"/>
                <w:sz w:val="26"/>
                <w:szCs w:val="26"/>
              </w:rPr>
            </w:pPr>
            <w:r w:rsidRPr="00B119F4">
              <w:rPr>
                <w:rFonts w:ascii="Times New Roman" w:hAnsi="Times New Roman" w:cs="Times New Roman"/>
                <w:sz w:val="26"/>
                <w:szCs w:val="26"/>
              </w:rPr>
              <w:t>Đề nghị Bộ Nông nghiệp và Môi trường xem xét, điều chỉnh tại các điều, khoản, mẫu đơn trong dự thảo Quyết định sửa đổi: “Sở Nông nghiệp và Phát triển nông thôn” thành “Sở Nông nghiệp và Môi trường”.</w:t>
            </w:r>
          </w:p>
          <w:p w14:paraId="505EE3F8" w14:textId="1F9BC07D" w:rsidR="003711B7" w:rsidRPr="00B119F4" w:rsidRDefault="003711B7" w:rsidP="00684D08">
            <w:pPr>
              <w:spacing w:line="240" w:lineRule="auto"/>
              <w:jc w:val="both"/>
              <w:rPr>
                <w:rFonts w:ascii="Times New Roman" w:hAnsi="Times New Roman" w:cs="Times New Roman"/>
                <w:sz w:val="26"/>
                <w:szCs w:val="26"/>
                <w:lang w:val="vi-VN"/>
              </w:rPr>
            </w:pPr>
            <w:r w:rsidRPr="00B119F4">
              <w:rPr>
                <w:rFonts w:ascii="Times New Roman" w:hAnsi="Times New Roman" w:cs="Times New Roman"/>
                <w:sz w:val="26"/>
                <w:szCs w:val="26"/>
              </w:rPr>
              <w:t>Điểm a, khoản 2, điều 1 trong dự thảo Quyết định sửa đổi, đề nghị điều chỉnh: “Trong thời hạn 03 ngày làm việc, kể từ ngày nhận được hồ sơ, Sở Nông nghiệp và Môi trường có trách nhiệm kiểm tra tính đầy đủ, hợp lệ của hồ sơ, quyết định thành lập Tổ thẩm định hồ sơ công nhận doanh nghiệp ứng dụng công nghệ cao (sau đây gọi tắt là Tổ thẩm định) đối với các hồ sơ hợp lệ hoặc có văn bản thông báo cho doanh nghiệp về việc hồ sơ không đầy đủ, hợp lệ; thời gian doanh nghiệp bổ sung, hoàn thiện hồ sơ không tính vào thời gian thẩm định. Thành phần Tổ thẩm định có từ 7 đến 9 thành viên, gồm: Tổ trưởng là đại diện lãnh đạo và 01 thư ký là chuyên viên thuộc Sở Nông nghiệp và Môi trường; các thành viên khác gồm đại diện các Sở: Tài chính, Tư pháp, Khoa học và Công nghệ; ngoài ra có thể mời thêm một số chuyên gia có liên quan”.</w:t>
            </w:r>
          </w:p>
        </w:tc>
        <w:tc>
          <w:tcPr>
            <w:tcW w:w="4114" w:type="dxa"/>
          </w:tcPr>
          <w:p w14:paraId="1459127E" w14:textId="77777777" w:rsidR="00684D08" w:rsidRPr="00B119F4" w:rsidRDefault="00684D08"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F06CAE9" w14:textId="77777777" w:rsidR="00DA189E" w:rsidRPr="00B119F4" w:rsidRDefault="00DA189E" w:rsidP="009F56AE">
            <w:pPr>
              <w:jc w:val="center"/>
              <w:rPr>
                <w:rFonts w:ascii="Times New Roman" w:hAnsi="Times New Roman" w:cs="Times New Roman"/>
                <w:sz w:val="26"/>
                <w:szCs w:val="26"/>
              </w:rPr>
            </w:pPr>
          </w:p>
          <w:p w14:paraId="6C60A2AB" w14:textId="77777777" w:rsidR="00DA189E" w:rsidRPr="00B119F4" w:rsidRDefault="00DA189E" w:rsidP="009F56AE">
            <w:pPr>
              <w:jc w:val="center"/>
              <w:rPr>
                <w:rFonts w:ascii="Times New Roman" w:hAnsi="Times New Roman" w:cs="Times New Roman"/>
                <w:sz w:val="26"/>
                <w:szCs w:val="26"/>
              </w:rPr>
            </w:pPr>
          </w:p>
          <w:p w14:paraId="7DFF1A7D" w14:textId="77777777" w:rsidR="00DA189E" w:rsidRPr="00B119F4" w:rsidRDefault="00DA189E" w:rsidP="009F56AE">
            <w:pPr>
              <w:jc w:val="center"/>
              <w:rPr>
                <w:rFonts w:ascii="Times New Roman" w:hAnsi="Times New Roman" w:cs="Times New Roman"/>
                <w:sz w:val="26"/>
                <w:szCs w:val="26"/>
              </w:rPr>
            </w:pPr>
          </w:p>
          <w:p w14:paraId="7BD6C5DE" w14:textId="77777777" w:rsidR="00DA189E" w:rsidRPr="00B119F4" w:rsidRDefault="00DA189E"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588CABE" w14:textId="77777777" w:rsidR="00DA189E" w:rsidRPr="00B119F4" w:rsidRDefault="00DA189E" w:rsidP="00684D08">
            <w:pPr>
              <w:jc w:val="both"/>
              <w:rPr>
                <w:rFonts w:ascii="Times New Roman" w:hAnsi="Times New Roman" w:cs="Times New Roman"/>
                <w:sz w:val="26"/>
                <w:szCs w:val="26"/>
              </w:rPr>
            </w:pPr>
          </w:p>
          <w:p w14:paraId="635C71DD" w14:textId="77777777" w:rsidR="003711B7" w:rsidRPr="00B119F4" w:rsidRDefault="003711B7" w:rsidP="003711B7">
            <w:pPr>
              <w:jc w:val="both"/>
              <w:rPr>
                <w:rFonts w:ascii="Times New Roman" w:hAnsi="Times New Roman" w:cs="Times New Roman"/>
                <w:sz w:val="26"/>
                <w:szCs w:val="26"/>
                <w:lang w:val="vi-VN"/>
              </w:rPr>
            </w:pPr>
          </w:p>
        </w:tc>
      </w:tr>
      <w:tr w:rsidR="00B119F4" w:rsidRPr="00B119F4" w14:paraId="796BA20F" w14:textId="77777777" w:rsidTr="00B57E8E">
        <w:tc>
          <w:tcPr>
            <w:tcW w:w="821" w:type="dxa"/>
          </w:tcPr>
          <w:p w14:paraId="48655BB8"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737C8559" w14:textId="49520C79"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Sở Nông nghiệp và Môi trường tỉnh Gia Lai</w:t>
            </w:r>
          </w:p>
        </w:tc>
        <w:tc>
          <w:tcPr>
            <w:tcW w:w="1294" w:type="dxa"/>
          </w:tcPr>
          <w:p w14:paraId="0B148991" w14:textId="6BB564FB"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Điều 1</w:t>
            </w:r>
          </w:p>
        </w:tc>
        <w:tc>
          <w:tcPr>
            <w:tcW w:w="6767" w:type="dxa"/>
          </w:tcPr>
          <w:p w14:paraId="28EFE806" w14:textId="77777777" w:rsidR="003711B7" w:rsidRPr="00B119F4" w:rsidRDefault="003711B7" w:rsidP="003711B7">
            <w:pPr>
              <w:jc w:val="both"/>
              <w:rPr>
                <w:rFonts w:ascii="Times New Roman" w:hAnsi="Times New Roman" w:cs="Times New Roman"/>
                <w:sz w:val="26"/>
                <w:szCs w:val="26"/>
              </w:rPr>
            </w:pPr>
            <w:r w:rsidRPr="00B119F4">
              <w:rPr>
                <w:rFonts w:ascii="Times New Roman" w:hAnsi="Times New Roman" w:cs="Times New Roman"/>
                <w:sz w:val="26"/>
                <w:szCs w:val="26"/>
                <w:lang w:val="vi-VN"/>
              </w:rPr>
              <w:t>- Tại khoản 2, khoản 4 Điều 1 (sửa đổi, bổ sung một số Điều của Quyết</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định số 19/2018/QĐ-TTg) và khoản 1, khoản 2, khoản 3 Điều 2 (sửa đổi, bổ</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sung một số Điều của Quyết định số 66/2015/QĐ-TTg) của Dự thảo và các mẫu</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kèm theo: Đề nghị đơn vị soạn thảo xem xét, điều chỉnh lại tên các Sở chuyên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ngành (Sở Nông nghiệp và Phát triển nông thôn, Sở Kế hoạch và Đầu tư, Sở</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 xml:space="preserve">Tài nguyên và Môi trường,…) </w:t>
            </w:r>
          </w:p>
          <w:p w14:paraId="16A4E4F5"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Đề nghị rà soát cập nhật lại số lượng, thành phầntổ thẩm định phù hợp với số lượng và tên gọi các cơ quan chuyên môn thuộc</w:t>
            </w:r>
          </w:p>
          <w:p w14:paraId="2DEE3840" w14:textId="35AD15B9" w:rsidR="003711B7" w:rsidRPr="00B119F4" w:rsidRDefault="003711B7" w:rsidP="00D22BC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UBND tỉnh đảm bảo thống nhất theo quy định tại Nghị định 150/2025/NĐ-CP</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ngày 12/06/2025 của Chính phủ quy định tổ chức các cơ quan chuyên môn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thuộc Uỷ ban nhân dân tỉnh, thành phố trực thuộc Trung ương và Uỷ ban nhân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dân xã, phường, đặc khu thuộc tỉnh, thành phố trực thuộc Trung ương và các văn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bản hướng dẫn khác có liên quan.</w:t>
            </w:r>
          </w:p>
        </w:tc>
        <w:tc>
          <w:tcPr>
            <w:tcW w:w="4114" w:type="dxa"/>
          </w:tcPr>
          <w:p w14:paraId="1F429CA7" w14:textId="77777777" w:rsidR="00DA189E" w:rsidRPr="00B119F4" w:rsidRDefault="00DA189E"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F69BF75" w14:textId="77777777" w:rsidR="003711B7" w:rsidRPr="00B119F4" w:rsidRDefault="003711B7" w:rsidP="009F56AE">
            <w:pPr>
              <w:jc w:val="center"/>
              <w:rPr>
                <w:rFonts w:ascii="Times New Roman" w:hAnsi="Times New Roman" w:cs="Times New Roman"/>
                <w:sz w:val="26"/>
                <w:szCs w:val="26"/>
              </w:rPr>
            </w:pPr>
          </w:p>
          <w:p w14:paraId="75CAA65A" w14:textId="77777777" w:rsidR="00DA189E" w:rsidRPr="00B119F4" w:rsidRDefault="00DA189E" w:rsidP="009F56AE">
            <w:pPr>
              <w:jc w:val="center"/>
              <w:rPr>
                <w:rFonts w:ascii="Times New Roman" w:hAnsi="Times New Roman" w:cs="Times New Roman"/>
                <w:sz w:val="26"/>
                <w:szCs w:val="26"/>
              </w:rPr>
            </w:pPr>
          </w:p>
          <w:p w14:paraId="53A47987" w14:textId="77777777" w:rsidR="00DA189E" w:rsidRPr="00B119F4" w:rsidRDefault="00DA189E" w:rsidP="009F56AE">
            <w:pPr>
              <w:jc w:val="center"/>
              <w:rPr>
                <w:rFonts w:ascii="Times New Roman" w:hAnsi="Times New Roman" w:cs="Times New Roman"/>
                <w:sz w:val="26"/>
                <w:szCs w:val="26"/>
              </w:rPr>
            </w:pPr>
          </w:p>
          <w:p w14:paraId="3F91B58D" w14:textId="77777777" w:rsidR="00DA189E" w:rsidRPr="00B119F4" w:rsidRDefault="00DA189E" w:rsidP="009F56AE">
            <w:pPr>
              <w:jc w:val="center"/>
              <w:rPr>
                <w:rFonts w:ascii="Times New Roman" w:hAnsi="Times New Roman" w:cs="Times New Roman"/>
                <w:sz w:val="26"/>
                <w:szCs w:val="26"/>
              </w:rPr>
            </w:pPr>
          </w:p>
          <w:p w14:paraId="06951BCD" w14:textId="77777777" w:rsidR="00DA189E" w:rsidRPr="00B119F4" w:rsidRDefault="00DA189E" w:rsidP="009F56AE">
            <w:pPr>
              <w:jc w:val="center"/>
              <w:rPr>
                <w:rFonts w:ascii="Times New Roman" w:hAnsi="Times New Roman" w:cs="Times New Roman"/>
                <w:sz w:val="26"/>
                <w:szCs w:val="26"/>
              </w:rPr>
            </w:pPr>
          </w:p>
          <w:p w14:paraId="51E881CB" w14:textId="77777777" w:rsidR="00DA189E" w:rsidRPr="00B119F4" w:rsidRDefault="00DA189E" w:rsidP="009F56AE">
            <w:pPr>
              <w:jc w:val="center"/>
              <w:rPr>
                <w:rFonts w:ascii="Times New Roman" w:hAnsi="Times New Roman" w:cs="Times New Roman"/>
                <w:sz w:val="26"/>
                <w:szCs w:val="26"/>
              </w:rPr>
            </w:pPr>
          </w:p>
          <w:p w14:paraId="1B42AD69" w14:textId="77777777" w:rsidR="00DA189E" w:rsidRPr="00B119F4" w:rsidRDefault="00DA189E" w:rsidP="009F56AE">
            <w:pPr>
              <w:jc w:val="center"/>
              <w:rPr>
                <w:rFonts w:ascii="Times New Roman" w:hAnsi="Times New Roman" w:cs="Times New Roman"/>
                <w:sz w:val="26"/>
                <w:szCs w:val="26"/>
              </w:rPr>
            </w:pPr>
          </w:p>
          <w:p w14:paraId="610B8D2C" w14:textId="77777777" w:rsidR="00DA189E" w:rsidRPr="00B119F4" w:rsidRDefault="00DA189E" w:rsidP="009F56AE">
            <w:pPr>
              <w:jc w:val="center"/>
              <w:rPr>
                <w:rFonts w:ascii="Times New Roman" w:hAnsi="Times New Roman" w:cs="Times New Roman"/>
                <w:sz w:val="26"/>
                <w:szCs w:val="26"/>
              </w:rPr>
            </w:pPr>
          </w:p>
          <w:p w14:paraId="449F7F1C" w14:textId="77777777" w:rsidR="00DA189E" w:rsidRPr="00B119F4" w:rsidRDefault="00DA189E" w:rsidP="009F56AE">
            <w:pPr>
              <w:jc w:val="center"/>
              <w:rPr>
                <w:rFonts w:ascii="Times New Roman" w:hAnsi="Times New Roman" w:cs="Times New Roman"/>
                <w:sz w:val="26"/>
                <w:szCs w:val="26"/>
              </w:rPr>
            </w:pPr>
          </w:p>
          <w:p w14:paraId="26F0A80C" w14:textId="77777777" w:rsidR="00DA189E" w:rsidRPr="00B119F4" w:rsidRDefault="00DA189E" w:rsidP="009F56AE">
            <w:pPr>
              <w:jc w:val="center"/>
              <w:rPr>
                <w:rFonts w:ascii="Times New Roman" w:hAnsi="Times New Roman" w:cs="Times New Roman"/>
                <w:sz w:val="26"/>
                <w:szCs w:val="26"/>
              </w:rPr>
            </w:pPr>
          </w:p>
        </w:tc>
      </w:tr>
      <w:tr w:rsidR="00B119F4" w:rsidRPr="00B119F4" w14:paraId="4CDA01D5" w14:textId="77777777" w:rsidTr="00B57E8E">
        <w:tc>
          <w:tcPr>
            <w:tcW w:w="821" w:type="dxa"/>
          </w:tcPr>
          <w:p w14:paraId="704344BF" w14:textId="77777777" w:rsidR="003711B7" w:rsidRPr="00B119F4" w:rsidRDefault="003711B7" w:rsidP="005D7599">
            <w:pPr>
              <w:spacing w:line="240" w:lineRule="auto"/>
              <w:ind w:left="360"/>
              <w:jc w:val="both"/>
              <w:rPr>
                <w:rFonts w:ascii="Times New Roman" w:hAnsi="Times New Roman" w:cs="Times New Roman"/>
                <w:sz w:val="26"/>
                <w:szCs w:val="26"/>
                <w:lang w:val="vi-VN"/>
              </w:rPr>
            </w:pPr>
          </w:p>
        </w:tc>
        <w:tc>
          <w:tcPr>
            <w:tcW w:w="1566" w:type="dxa"/>
          </w:tcPr>
          <w:p w14:paraId="5FB14307" w14:textId="77777777" w:rsidR="003711B7" w:rsidRPr="00B119F4" w:rsidRDefault="003711B7" w:rsidP="003711B7">
            <w:pPr>
              <w:jc w:val="both"/>
              <w:rPr>
                <w:rFonts w:ascii="Times New Roman" w:hAnsi="Times New Roman" w:cs="Times New Roman"/>
                <w:sz w:val="26"/>
                <w:szCs w:val="26"/>
                <w:lang w:val="vi-VN"/>
              </w:rPr>
            </w:pPr>
          </w:p>
        </w:tc>
        <w:tc>
          <w:tcPr>
            <w:tcW w:w="1294" w:type="dxa"/>
          </w:tcPr>
          <w:p w14:paraId="2E655642" w14:textId="7054F4F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Điều 2</w:t>
            </w:r>
          </w:p>
        </w:tc>
        <w:tc>
          <w:tcPr>
            <w:tcW w:w="6767" w:type="dxa"/>
          </w:tcPr>
          <w:p w14:paraId="0646ACCF" w14:textId="7777777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Tại khoản 4 Điều 2 dự thảo, đề nghị điều chỉnh thành: Bổ sung mẫu Đơn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đề nghị công nhận vùng nông nghiệp ứng dụng công nghệ cao Mẫu 1- ĐƠN và</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mẫu Thuyết minh vùng nông nghiệp ứng dụng công nghệ cao Mẫu 2- TM, ban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hành kèm theo Quyết định này để thống nhất với phần biểu mẫu kèm theo.</w:t>
            </w:r>
          </w:p>
          <w:p w14:paraId="00AAFF57" w14:textId="60602517"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lang w:val="vi-VN"/>
              </w:rPr>
              <w:t>- Ngoài ra, đề nghị đơn vị soạn thảo xem xét, điều chỉnh lỗi vi tính tại tên</w:t>
            </w:r>
            <w:r w:rsidRPr="00B119F4">
              <w:rPr>
                <w:rFonts w:ascii="Times New Roman" w:hAnsi="Times New Roman" w:cs="Times New Roman"/>
                <w:sz w:val="26"/>
                <w:szCs w:val="26"/>
              </w:rPr>
              <w:t xml:space="preserve"> </w:t>
            </w:r>
            <w:r w:rsidRPr="00B119F4">
              <w:rPr>
                <w:rFonts w:ascii="Times New Roman" w:hAnsi="Times New Roman" w:cs="Times New Roman"/>
                <w:sz w:val="26"/>
                <w:szCs w:val="26"/>
                <w:lang w:val="vi-VN"/>
              </w:rPr>
              <w:t>Điều 2 (66/2025/QĐ-TTg) dự thảo Quyết định.</w:t>
            </w:r>
          </w:p>
        </w:tc>
        <w:tc>
          <w:tcPr>
            <w:tcW w:w="4114" w:type="dxa"/>
          </w:tcPr>
          <w:p w14:paraId="084FCF4B" w14:textId="77777777" w:rsidR="00773D29" w:rsidRPr="00B119F4" w:rsidRDefault="00773D2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5C121987" w14:textId="77777777" w:rsidR="003711B7" w:rsidRPr="00B119F4" w:rsidRDefault="003711B7" w:rsidP="009F56AE">
            <w:pPr>
              <w:jc w:val="center"/>
              <w:rPr>
                <w:rFonts w:ascii="Times New Roman" w:hAnsi="Times New Roman" w:cs="Times New Roman"/>
                <w:sz w:val="26"/>
                <w:szCs w:val="26"/>
              </w:rPr>
            </w:pPr>
          </w:p>
          <w:p w14:paraId="305F0C09" w14:textId="77777777" w:rsidR="00773D29" w:rsidRPr="00B119F4" w:rsidRDefault="00773D29" w:rsidP="009F56AE">
            <w:pPr>
              <w:jc w:val="center"/>
              <w:rPr>
                <w:rFonts w:ascii="Times New Roman" w:hAnsi="Times New Roman" w:cs="Times New Roman"/>
                <w:sz w:val="26"/>
                <w:szCs w:val="26"/>
              </w:rPr>
            </w:pPr>
          </w:p>
          <w:p w14:paraId="26254CE3" w14:textId="77777777" w:rsidR="00773D29" w:rsidRPr="00B119F4" w:rsidRDefault="00773D29" w:rsidP="009F56AE">
            <w:pPr>
              <w:jc w:val="center"/>
              <w:rPr>
                <w:rFonts w:ascii="Times New Roman" w:hAnsi="Times New Roman" w:cs="Times New Roman"/>
                <w:sz w:val="26"/>
                <w:szCs w:val="26"/>
              </w:rPr>
            </w:pPr>
          </w:p>
          <w:p w14:paraId="1ED706C3" w14:textId="77777777" w:rsidR="00773D29" w:rsidRPr="00B119F4" w:rsidRDefault="00773D29" w:rsidP="009F56AE">
            <w:pPr>
              <w:jc w:val="center"/>
              <w:rPr>
                <w:rFonts w:ascii="Times New Roman" w:hAnsi="Times New Roman" w:cs="Times New Roman"/>
                <w:sz w:val="26"/>
                <w:szCs w:val="26"/>
              </w:rPr>
            </w:pPr>
          </w:p>
          <w:p w14:paraId="0B18E5FB" w14:textId="77777777" w:rsidR="00773D29" w:rsidRPr="00B119F4" w:rsidRDefault="00773D2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3B126C85" w14:textId="77777777" w:rsidR="00773D29" w:rsidRPr="00B119F4" w:rsidRDefault="00773D29" w:rsidP="009F56AE">
            <w:pPr>
              <w:jc w:val="center"/>
              <w:rPr>
                <w:rFonts w:ascii="Times New Roman" w:hAnsi="Times New Roman" w:cs="Times New Roman"/>
                <w:sz w:val="26"/>
                <w:szCs w:val="26"/>
              </w:rPr>
            </w:pPr>
          </w:p>
        </w:tc>
      </w:tr>
      <w:tr w:rsidR="00B119F4" w:rsidRPr="00B119F4" w14:paraId="260EC72F" w14:textId="77777777" w:rsidTr="00B57E8E">
        <w:tc>
          <w:tcPr>
            <w:tcW w:w="821" w:type="dxa"/>
          </w:tcPr>
          <w:p w14:paraId="51E22D98"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6CFBF748" w14:textId="39CB40CE"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UBND tỉnh Thanh Hóa</w:t>
            </w:r>
          </w:p>
        </w:tc>
        <w:tc>
          <w:tcPr>
            <w:tcW w:w="1294" w:type="dxa"/>
          </w:tcPr>
          <w:p w14:paraId="194A87E9"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5B4CA7C5" w14:textId="4581EE2F"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Trong dự thảo Quyết định đề nghị sửa cụm từ “Sở Nông nghiệp và Phát triển nông thôn” thành “Sở Nông nghiệp và Môi trường”; bỏ cụm từ “Sở Kế hoạch và Đầu tư”, “Sở Tài nguyên và Môi trường” cho phù hợp với thực tế</w:t>
            </w:r>
          </w:p>
        </w:tc>
        <w:tc>
          <w:tcPr>
            <w:tcW w:w="4114" w:type="dxa"/>
          </w:tcPr>
          <w:p w14:paraId="663EC7A0" w14:textId="77777777" w:rsidR="00773D29" w:rsidRPr="00B119F4" w:rsidRDefault="00773D2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26CD1E43"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58E74E6F" w14:textId="77777777" w:rsidTr="00B57E8E">
        <w:tc>
          <w:tcPr>
            <w:tcW w:w="821" w:type="dxa"/>
          </w:tcPr>
          <w:p w14:paraId="784F68A3"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96E2490" w14:textId="03F7A245"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Ủy ban nhân dân thành</w:t>
            </w:r>
            <w:r w:rsidRPr="00B119F4">
              <w:rPr>
                <w:rFonts w:ascii="Times New Roman" w:hAnsi="Times New Roman" w:cs="Times New Roman"/>
                <w:sz w:val="26"/>
                <w:szCs w:val="26"/>
              </w:rPr>
              <w:br/>
              <w:t>phố Huế</w:t>
            </w:r>
          </w:p>
        </w:tc>
        <w:tc>
          <w:tcPr>
            <w:tcW w:w="1294" w:type="dxa"/>
          </w:tcPr>
          <w:p w14:paraId="317D58CB"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30C42B3B" w14:textId="4E18D704" w:rsidR="003711B7" w:rsidRPr="00B119F4" w:rsidRDefault="003711B7" w:rsidP="003711B7">
            <w:pPr>
              <w:jc w:val="both"/>
              <w:rPr>
                <w:rFonts w:ascii="Times New Roman" w:hAnsi="Times New Roman" w:cs="Times New Roman"/>
                <w:sz w:val="26"/>
                <w:szCs w:val="26"/>
                <w:lang w:val="vi-VN"/>
              </w:rPr>
            </w:pPr>
            <w:r w:rsidRPr="00B119F4">
              <w:rPr>
                <w:rFonts w:ascii="Times New Roman" w:hAnsi="Times New Roman" w:cs="Times New Roman"/>
                <w:sz w:val="26"/>
                <w:szCs w:val="26"/>
              </w:rPr>
              <w:t>Đề nghị cơ quan soạn thảo xem xét điều chỉnh tên gọi các cơ quan: "Kế hoạch và Đầu tư", "Tài nguyên và Môi trường" trong toàn bộ dự thảo Quyết định đảm bảo phù hợp với quy định tại Nghị định số 150/2025/NĐ-CP ngày 12 tháng 6 năm 2025</w:t>
            </w:r>
            <w:r w:rsidRPr="00B119F4">
              <w:rPr>
                <w:rFonts w:ascii="Times New Roman" w:hAnsi="Times New Roman" w:cs="Times New Roman"/>
                <w:sz w:val="26"/>
                <w:szCs w:val="26"/>
              </w:rPr>
              <w:br/>
              <w:t>của Chính phủ quy định về tổ chức các cơ quan chuyên môn thuộc Ủy ban nhân dân tỉnh, thành phố trực thuộc trung ương, Ủy ban nhân dân xã, phường, đặc khu thuộc tỉnh, thành phố trực thuộc trung ương.</w:t>
            </w:r>
          </w:p>
        </w:tc>
        <w:tc>
          <w:tcPr>
            <w:tcW w:w="4114" w:type="dxa"/>
          </w:tcPr>
          <w:p w14:paraId="64AB1BEE" w14:textId="77777777" w:rsidR="00773D29" w:rsidRPr="00B119F4" w:rsidRDefault="00773D2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70BB34D9" w14:textId="77777777" w:rsidR="003711B7" w:rsidRPr="00B119F4" w:rsidRDefault="003711B7" w:rsidP="009F56AE">
            <w:pPr>
              <w:jc w:val="center"/>
              <w:rPr>
                <w:rFonts w:ascii="Times New Roman" w:hAnsi="Times New Roman" w:cs="Times New Roman"/>
                <w:sz w:val="26"/>
                <w:szCs w:val="26"/>
                <w:lang w:val="vi-VN"/>
              </w:rPr>
            </w:pPr>
          </w:p>
        </w:tc>
      </w:tr>
      <w:tr w:rsidR="00B119F4" w:rsidRPr="00B119F4" w14:paraId="2532FF19" w14:textId="77777777" w:rsidTr="00B57E8E">
        <w:tc>
          <w:tcPr>
            <w:tcW w:w="821" w:type="dxa"/>
          </w:tcPr>
          <w:p w14:paraId="6C4F13A9" w14:textId="77777777" w:rsidR="003711B7" w:rsidRPr="00B119F4" w:rsidRDefault="003711B7" w:rsidP="005D427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30B21AFA" w14:textId="598BF733" w:rsidR="003711B7" w:rsidRPr="00B119F4" w:rsidRDefault="00252737" w:rsidP="003711B7">
            <w:pPr>
              <w:jc w:val="both"/>
              <w:rPr>
                <w:rFonts w:ascii="Times New Roman" w:hAnsi="Times New Roman" w:cs="Times New Roman"/>
                <w:sz w:val="26"/>
                <w:szCs w:val="26"/>
              </w:rPr>
            </w:pPr>
            <w:r w:rsidRPr="00B119F4">
              <w:rPr>
                <w:rFonts w:ascii="Times New Roman" w:hAnsi="Times New Roman" w:cs="Times New Roman"/>
                <w:sz w:val="26"/>
                <w:szCs w:val="26"/>
              </w:rPr>
              <w:t>S</w:t>
            </w:r>
            <w:r w:rsidR="00E02DC3" w:rsidRPr="00B119F4">
              <w:rPr>
                <w:rFonts w:ascii="Times New Roman" w:hAnsi="Times New Roman" w:cs="Times New Roman"/>
                <w:sz w:val="26"/>
                <w:szCs w:val="26"/>
              </w:rPr>
              <w:t>ở NNMT Cần Thơ</w:t>
            </w:r>
          </w:p>
        </w:tc>
        <w:tc>
          <w:tcPr>
            <w:tcW w:w="1294" w:type="dxa"/>
          </w:tcPr>
          <w:p w14:paraId="3BC1C7E8" w14:textId="77777777" w:rsidR="003711B7" w:rsidRPr="00B119F4" w:rsidRDefault="003711B7" w:rsidP="003711B7">
            <w:pPr>
              <w:jc w:val="both"/>
              <w:rPr>
                <w:rFonts w:ascii="Times New Roman" w:hAnsi="Times New Roman" w:cs="Times New Roman"/>
                <w:sz w:val="26"/>
                <w:szCs w:val="26"/>
                <w:lang w:val="vi-VN"/>
              </w:rPr>
            </w:pPr>
          </w:p>
        </w:tc>
        <w:tc>
          <w:tcPr>
            <w:tcW w:w="6767" w:type="dxa"/>
          </w:tcPr>
          <w:p w14:paraId="51A2CBAD" w14:textId="543A3ACA" w:rsidR="003711B7" w:rsidRPr="00E50D5B" w:rsidRDefault="00E50D5B" w:rsidP="00E50D5B">
            <w:pPr>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E02DC3" w:rsidRPr="00E50D5B">
              <w:rPr>
                <w:rFonts w:ascii="Times New Roman" w:hAnsi="Times New Roman" w:cs="Times New Roman"/>
                <w:sz w:val="26"/>
                <w:szCs w:val="26"/>
              </w:rPr>
              <w:t>Thống nhất với dự thảo Quyết định</w:t>
            </w:r>
          </w:p>
          <w:p w14:paraId="3AFEE9E1" w14:textId="7378DF57" w:rsidR="00E02DC3" w:rsidRPr="00E50D5B" w:rsidRDefault="00E50D5B" w:rsidP="00E50D5B">
            <w:pPr>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B40EFA" w:rsidRPr="00E50D5B">
              <w:rPr>
                <w:rFonts w:ascii="Times New Roman" w:hAnsi="Times New Roman" w:cs="Times New Roman"/>
                <w:sz w:val="26"/>
                <w:szCs w:val="26"/>
                <w:lang w:val="vi-VN"/>
              </w:rPr>
              <w:t>Đề nghị điều chỉnh “Sở Nông nghiệp và Phát triển nông thôn” thành “</w:t>
            </w:r>
            <w:r w:rsidR="00B40EFA" w:rsidRPr="00E50D5B">
              <w:rPr>
                <w:rFonts w:ascii="Times New Roman" w:hAnsi="Times New Roman" w:cs="Times New Roman"/>
                <w:i/>
                <w:iCs/>
                <w:sz w:val="26"/>
                <w:szCs w:val="26"/>
                <w:lang w:val="vi-VN"/>
              </w:rPr>
              <w:t>Sở Nông nghiệp và Môi trường”</w:t>
            </w:r>
            <w:r w:rsidR="00B40EFA" w:rsidRPr="00E50D5B">
              <w:rPr>
                <w:rFonts w:ascii="Times New Roman" w:hAnsi="Times New Roman" w:cs="Times New Roman"/>
                <w:sz w:val="26"/>
                <w:szCs w:val="26"/>
                <w:lang w:val="vi-VN"/>
              </w:rPr>
              <w:t xml:space="preserve">; </w:t>
            </w:r>
          </w:p>
          <w:p w14:paraId="141ED604" w14:textId="42847208" w:rsidR="00B40EFA" w:rsidRPr="00E50D5B" w:rsidRDefault="00E50D5B" w:rsidP="00E50D5B">
            <w:pPr>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2E74B2" w:rsidRPr="00E50D5B">
              <w:rPr>
                <w:rFonts w:ascii="Times New Roman" w:hAnsi="Times New Roman" w:cs="Times New Roman"/>
                <w:sz w:val="26"/>
                <w:szCs w:val="26"/>
                <w:lang w:val="vi-VN"/>
              </w:rPr>
              <w:t xml:space="preserve">Tại khoản 2 Điều 1 dự thảo Quyết định: “…Thành viên Tổ thẩm định có từ 7 đến 9 thành viên…; các thành viên khác gồm đại diện các Sở: Tài chính, Kế hoạch và Đầu tư, Tư pháp, Tài nguyên và Môi trường, Khoa học và Công nghệ…”, đề nghị điều chỉnh: </w:t>
            </w:r>
            <w:r w:rsidR="002E74B2" w:rsidRPr="00E50D5B">
              <w:rPr>
                <w:rFonts w:ascii="Times New Roman" w:hAnsi="Times New Roman" w:cs="Times New Roman"/>
                <w:i/>
                <w:iCs/>
                <w:sz w:val="26"/>
                <w:szCs w:val="26"/>
                <w:lang w:val="vi-VN"/>
              </w:rPr>
              <w:t xml:space="preserve">“… Thành viên Tổ thẩm định có từ 5 đến 7 thành viên…; các thành viên khác gồm đại diện các Sở: Tài chính, Tư pháp, Khoa học và Công nghệ…” </w:t>
            </w:r>
          </w:p>
        </w:tc>
        <w:tc>
          <w:tcPr>
            <w:tcW w:w="4114" w:type="dxa"/>
          </w:tcPr>
          <w:p w14:paraId="5B0BE6DF" w14:textId="77777777" w:rsidR="003711B7" w:rsidRPr="00B119F4" w:rsidRDefault="003711B7" w:rsidP="009F56AE">
            <w:pPr>
              <w:jc w:val="center"/>
              <w:rPr>
                <w:rFonts w:ascii="Times New Roman" w:hAnsi="Times New Roman" w:cs="Times New Roman"/>
                <w:sz w:val="26"/>
                <w:szCs w:val="26"/>
              </w:rPr>
            </w:pPr>
          </w:p>
          <w:p w14:paraId="7615DEB8" w14:textId="77777777" w:rsidR="00773D29" w:rsidRPr="00B119F4" w:rsidRDefault="00773D2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7E051CE8" w14:textId="77777777" w:rsidR="00773D29" w:rsidRPr="00B119F4" w:rsidRDefault="00773D29" w:rsidP="009F56AE">
            <w:pPr>
              <w:jc w:val="center"/>
              <w:rPr>
                <w:rFonts w:ascii="Times New Roman" w:hAnsi="Times New Roman" w:cs="Times New Roman"/>
                <w:sz w:val="26"/>
                <w:szCs w:val="26"/>
              </w:rPr>
            </w:pPr>
          </w:p>
        </w:tc>
      </w:tr>
      <w:tr w:rsidR="00B119F4" w:rsidRPr="00B119F4" w14:paraId="220D2C96" w14:textId="77777777" w:rsidTr="00B57E8E">
        <w:tc>
          <w:tcPr>
            <w:tcW w:w="821" w:type="dxa"/>
          </w:tcPr>
          <w:p w14:paraId="492E5E41" w14:textId="77777777" w:rsidR="00D02619" w:rsidRPr="00B119F4" w:rsidRDefault="00D02619" w:rsidP="00D02619">
            <w:pPr>
              <w:pStyle w:val="ListParagraph"/>
              <w:numPr>
                <w:ilvl w:val="0"/>
                <w:numId w:val="1"/>
              </w:numPr>
              <w:spacing w:line="240" w:lineRule="auto"/>
              <w:jc w:val="both"/>
              <w:rPr>
                <w:rFonts w:ascii="Times New Roman" w:hAnsi="Times New Roman" w:cs="Times New Roman"/>
                <w:sz w:val="26"/>
                <w:szCs w:val="26"/>
                <w:lang w:val="vi-VN"/>
              </w:rPr>
            </w:pPr>
          </w:p>
        </w:tc>
        <w:tc>
          <w:tcPr>
            <w:tcW w:w="1566" w:type="dxa"/>
          </w:tcPr>
          <w:p w14:paraId="12E2BDAE" w14:textId="599EF6CE" w:rsidR="00D02619" w:rsidRPr="00B119F4" w:rsidRDefault="00D02619" w:rsidP="00D02619">
            <w:pPr>
              <w:jc w:val="both"/>
              <w:rPr>
                <w:rFonts w:ascii="Times New Roman" w:hAnsi="Times New Roman" w:cs="Times New Roman"/>
                <w:sz w:val="26"/>
                <w:szCs w:val="26"/>
                <w:lang w:val="vi-VN"/>
              </w:rPr>
            </w:pPr>
            <w:r w:rsidRPr="00B119F4">
              <w:rPr>
                <w:rFonts w:ascii="Times New Roman" w:hAnsi="Times New Roman" w:cs="Times New Roman"/>
                <w:sz w:val="26"/>
                <w:szCs w:val="26"/>
              </w:rPr>
              <w:t>Sở NNMT Tây Ninh</w:t>
            </w:r>
          </w:p>
        </w:tc>
        <w:tc>
          <w:tcPr>
            <w:tcW w:w="1294" w:type="dxa"/>
          </w:tcPr>
          <w:p w14:paraId="1F937C6D" w14:textId="77777777" w:rsidR="00D02619" w:rsidRPr="00B119F4" w:rsidRDefault="00D02619" w:rsidP="00D02619">
            <w:pPr>
              <w:jc w:val="both"/>
              <w:rPr>
                <w:rFonts w:ascii="Times New Roman" w:hAnsi="Times New Roman" w:cs="Times New Roman"/>
                <w:sz w:val="26"/>
                <w:szCs w:val="26"/>
                <w:lang w:val="vi-VN"/>
              </w:rPr>
            </w:pPr>
          </w:p>
        </w:tc>
        <w:tc>
          <w:tcPr>
            <w:tcW w:w="6767" w:type="dxa"/>
          </w:tcPr>
          <w:p w14:paraId="75C28FF5" w14:textId="7CE39DB9" w:rsidR="00D02619" w:rsidRPr="00B119F4" w:rsidRDefault="00825679" w:rsidP="00825679">
            <w:pPr>
              <w:jc w:val="both"/>
              <w:rPr>
                <w:rFonts w:ascii="Times New Roman" w:hAnsi="Times New Roman" w:cs="Times New Roman"/>
                <w:sz w:val="26"/>
                <w:szCs w:val="26"/>
              </w:rPr>
            </w:pPr>
            <w:r w:rsidRPr="00B119F4">
              <w:rPr>
                <w:rFonts w:ascii="Times New Roman" w:hAnsi="Times New Roman" w:cs="Times New Roman"/>
                <w:sz w:val="26"/>
                <w:szCs w:val="26"/>
              </w:rPr>
              <w:t xml:space="preserve">- </w:t>
            </w:r>
            <w:r w:rsidR="00D02619" w:rsidRPr="00B119F4">
              <w:rPr>
                <w:rFonts w:ascii="Times New Roman" w:hAnsi="Times New Roman" w:cs="Times New Roman"/>
                <w:sz w:val="26"/>
                <w:szCs w:val="26"/>
              </w:rPr>
              <w:t>T</w:t>
            </w:r>
            <w:r w:rsidR="00D02619" w:rsidRPr="00B119F4">
              <w:rPr>
                <w:rFonts w:ascii="Times New Roman" w:hAnsi="Times New Roman" w:cs="Times New Roman"/>
                <w:sz w:val="26"/>
                <w:szCs w:val="26"/>
                <w:lang w:val="vi-VN"/>
              </w:rPr>
              <w:t>hống nhất với trình bày, bố cục của dự thảo</w:t>
            </w:r>
            <w:r w:rsidR="00D02619" w:rsidRPr="00B119F4">
              <w:rPr>
                <w:rFonts w:ascii="Times New Roman" w:hAnsi="Times New Roman" w:cs="Times New Roman"/>
                <w:sz w:val="26"/>
                <w:szCs w:val="26"/>
              </w:rPr>
              <w:t>;</w:t>
            </w:r>
          </w:p>
          <w:p w14:paraId="0F994EDF" w14:textId="7C4101C0" w:rsidR="00B71069" w:rsidRPr="00B119F4" w:rsidRDefault="00825679" w:rsidP="00825679">
            <w:pPr>
              <w:jc w:val="both"/>
              <w:rPr>
                <w:rFonts w:ascii="Times New Roman" w:hAnsi="Times New Roman" w:cs="Times New Roman"/>
                <w:b/>
                <w:bCs/>
                <w:sz w:val="26"/>
                <w:szCs w:val="26"/>
                <w:lang w:val="vi-VN"/>
              </w:rPr>
            </w:pPr>
            <w:r w:rsidRPr="00B119F4">
              <w:rPr>
                <w:rFonts w:ascii="Times New Roman" w:hAnsi="Times New Roman" w:cs="Times New Roman"/>
                <w:sz w:val="26"/>
                <w:szCs w:val="26"/>
              </w:rPr>
              <w:t xml:space="preserve">- </w:t>
            </w:r>
            <w:r w:rsidR="00B71069" w:rsidRPr="00B119F4">
              <w:rPr>
                <w:rFonts w:ascii="Times New Roman" w:hAnsi="Times New Roman" w:cs="Times New Roman"/>
                <w:sz w:val="26"/>
                <w:szCs w:val="26"/>
                <w:lang w:val="vi-VN"/>
              </w:rPr>
              <w:t xml:space="preserve">Tại khoản 2 Điều 1 quyết định, đề nghị chỉnh sửa </w:t>
            </w:r>
            <w:r w:rsidR="00B71069" w:rsidRPr="00B119F4">
              <w:rPr>
                <w:rFonts w:ascii="Times New Roman" w:hAnsi="Times New Roman" w:cs="Times New Roman"/>
                <w:i/>
                <w:iCs/>
                <w:sz w:val="26"/>
                <w:szCs w:val="26"/>
                <w:lang w:val="vi-VN"/>
              </w:rPr>
              <w:t>“a) Trong thời hạn 03</w:t>
            </w:r>
            <w:r w:rsidR="00B71069" w:rsidRPr="00B119F4">
              <w:rPr>
                <w:rFonts w:ascii="Times New Roman" w:hAnsi="Times New Roman" w:cs="Times New Roman"/>
                <w:i/>
                <w:iCs/>
                <w:sz w:val="26"/>
                <w:szCs w:val="26"/>
              </w:rPr>
              <w:t xml:space="preserve"> </w:t>
            </w:r>
            <w:r w:rsidR="00B71069" w:rsidRPr="00B119F4">
              <w:rPr>
                <w:rFonts w:ascii="Times New Roman" w:hAnsi="Times New Roman" w:cs="Times New Roman"/>
                <w:i/>
                <w:iCs/>
                <w:sz w:val="26"/>
                <w:szCs w:val="26"/>
                <w:lang w:val="vi-VN"/>
              </w:rPr>
              <w:t>ngày làm việc, kể từ ngày nhận được hồ sơ, Sở Nông nghiệp và Phát triển nông</w:t>
            </w:r>
            <w:r w:rsidR="00B71069" w:rsidRPr="00B119F4">
              <w:rPr>
                <w:rFonts w:ascii="Times New Roman" w:hAnsi="Times New Roman" w:cs="Times New Roman"/>
                <w:i/>
                <w:iCs/>
                <w:sz w:val="26"/>
                <w:szCs w:val="26"/>
              </w:rPr>
              <w:t xml:space="preserve"> </w:t>
            </w:r>
            <w:r w:rsidR="00B71069" w:rsidRPr="00B119F4">
              <w:rPr>
                <w:rFonts w:ascii="Times New Roman" w:hAnsi="Times New Roman" w:cs="Times New Roman"/>
                <w:i/>
                <w:iCs/>
                <w:sz w:val="26"/>
                <w:szCs w:val="26"/>
                <w:lang w:val="vi-VN"/>
              </w:rPr>
              <w:t>thôn có trách nhiệm…Thành phần Tổ thẩm định có từ 7 đến 9 thành viên, gồm:</w:t>
            </w:r>
            <w:r w:rsidR="00B71069" w:rsidRPr="00B119F4">
              <w:rPr>
                <w:rFonts w:ascii="Times New Roman" w:hAnsi="Times New Roman" w:cs="Times New Roman"/>
                <w:i/>
                <w:iCs/>
                <w:sz w:val="26"/>
                <w:szCs w:val="26"/>
              </w:rPr>
              <w:t xml:space="preserve"> </w:t>
            </w:r>
            <w:r w:rsidR="00B71069" w:rsidRPr="00B119F4">
              <w:rPr>
                <w:rFonts w:ascii="Times New Roman" w:hAnsi="Times New Roman" w:cs="Times New Roman"/>
                <w:i/>
                <w:iCs/>
                <w:sz w:val="26"/>
                <w:szCs w:val="26"/>
                <w:lang w:val="vi-VN"/>
              </w:rPr>
              <w:t>Tổ trưởng là đại diện lãnh đạo và 01 thư ký là chuyên viên thuộc Sở Nông</w:t>
            </w:r>
            <w:r w:rsidR="00B71069" w:rsidRPr="00B119F4">
              <w:rPr>
                <w:rFonts w:ascii="Times New Roman" w:hAnsi="Times New Roman" w:cs="Times New Roman"/>
                <w:i/>
                <w:iCs/>
                <w:sz w:val="26"/>
                <w:szCs w:val="26"/>
              </w:rPr>
              <w:t xml:space="preserve"> </w:t>
            </w:r>
            <w:r w:rsidR="00B71069" w:rsidRPr="00B119F4">
              <w:rPr>
                <w:rFonts w:ascii="Times New Roman" w:hAnsi="Times New Roman" w:cs="Times New Roman"/>
                <w:i/>
                <w:iCs/>
                <w:sz w:val="26"/>
                <w:szCs w:val="26"/>
                <w:lang w:val="vi-VN"/>
              </w:rPr>
              <w:t>nghiệp và Phát triển nông thôn; các thành viên khác gồm đại diện các Sở: Tài</w:t>
            </w:r>
            <w:r w:rsidR="00B71069" w:rsidRPr="00B119F4">
              <w:rPr>
                <w:rFonts w:ascii="Times New Roman" w:hAnsi="Times New Roman" w:cs="Times New Roman"/>
                <w:i/>
                <w:iCs/>
                <w:sz w:val="26"/>
                <w:szCs w:val="26"/>
              </w:rPr>
              <w:t xml:space="preserve"> </w:t>
            </w:r>
            <w:r w:rsidR="00B71069" w:rsidRPr="00B119F4">
              <w:rPr>
                <w:rFonts w:ascii="Times New Roman" w:hAnsi="Times New Roman" w:cs="Times New Roman"/>
                <w:i/>
                <w:iCs/>
                <w:sz w:val="26"/>
                <w:szCs w:val="26"/>
                <w:lang w:val="vi-VN"/>
              </w:rPr>
              <w:t>chính, Kế hoạch và Đầu tư, Tư pháp, Tài nguyên và Môi trường, Khoa học và</w:t>
            </w:r>
            <w:r w:rsidR="00B71069" w:rsidRPr="00B119F4">
              <w:rPr>
                <w:rFonts w:ascii="Times New Roman" w:hAnsi="Times New Roman" w:cs="Times New Roman"/>
                <w:i/>
                <w:iCs/>
                <w:sz w:val="26"/>
                <w:szCs w:val="26"/>
              </w:rPr>
              <w:t xml:space="preserve"> </w:t>
            </w:r>
            <w:r w:rsidR="00B71069" w:rsidRPr="00B119F4">
              <w:rPr>
                <w:rFonts w:ascii="Times New Roman" w:hAnsi="Times New Roman" w:cs="Times New Roman"/>
                <w:i/>
                <w:iCs/>
                <w:sz w:val="26"/>
                <w:szCs w:val="26"/>
                <w:lang w:val="vi-VN"/>
              </w:rPr>
              <w:t xml:space="preserve">Công nghệ; ngoài ra có thể mời thêm một số chuyên gia có liên quan.” </w:t>
            </w:r>
            <w:r w:rsidR="00B71069" w:rsidRPr="00B119F4">
              <w:rPr>
                <w:rFonts w:ascii="Times New Roman" w:hAnsi="Times New Roman" w:cs="Times New Roman"/>
                <w:b/>
                <w:bCs/>
                <w:sz w:val="26"/>
                <w:szCs w:val="26"/>
                <w:lang w:val="vi-VN"/>
              </w:rPr>
              <w:t>thành</w:t>
            </w:r>
          </w:p>
          <w:p w14:paraId="3DDC0122" w14:textId="77777777" w:rsidR="00B71069" w:rsidRPr="00B119F4" w:rsidRDefault="00B71069" w:rsidP="00825679">
            <w:pPr>
              <w:jc w:val="both"/>
              <w:rPr>
                <w:rFonts w:ascii="Times New Roman" w:hAnsi="Times New Roman" w:cs="Times New Roman"/>
                <w:sz w:val="26"/>
                <w:szCs w:val="26"/>
              </w:rPr>
            </w:pPr>
            <w:r w:rsidRPr="00B119F4">
              <w:rPr>
                <w:rFonts w:ascii="Times New Roman" w:hAnsi="Times New Roman" w:cs="Times New Roman"/>
                <w:i/>
                <w:iCs/>
                <w:sz w:val="26"/>
                <w:szCs w:val="26"/>
                <w:lang w:val="vi-VN"/>
              </w:rPr>
              <w:lastRenderedPageBreak/>
              <w:t>“a) Trong thời hạn 03 ngày làm việc, kể từ ngày nhận được hồ sơ, Sở Nông</w:t>
            </w:r>
            <w:r w:rsidRPr="00B119F4">
              <w:rPr>
                <w:rFonts w:ascii="Times New Roman" w:hAnsi="Times New Roman" w:cs="Times New Roman"/>
                <w:i/>
                <w:iCs/>
                <w:sz w:val="26"/>
                <w:szCs w:val="26"/>
              </w:rPr>
              <w:t xml:space="preserve"> </w:t>
            </w:r>
            <w:r w:rsidRPr="00B119F4">
              <w:rPr>
                <w:rFonts w:ascii="Times New Roman" w:hAnsi="Times New Roman" w:cs="Times New Roman"/>
                <w:i/>
                <w:iCs/>
                <w:sz w:val="26"/>
                <w:szCs w:val="26"/>
                <w:lang w:val="vi-VN"/>
              </w:rPr>
              <w:t>nghiệp và Môi trường có trách nhiệm…Thành phần Tổ thẩm định có từ 5 đến 7</w:t>
            </w:r>
            <w:r w:rsidRPr="00B119F4">
              <w:rPr>
                <w:rFonts w:ascii="Times New Roman" w:hAnsi="Times New Roman" w:cs="Times New Roman"/>
                <w:i/>
                <w:iCs/>
                <w:sz w:val="26"/>
                <w:szCs w:val="26"/>
              </w:rPr>
              <w:t xml:space="preserve"> </w:t>
            </w:r>
            <w:r w:rsidRPr="00B119F4">
              <w:rPr>
                <w:rFonts w:ascii="Times New Roman" w:hAnsi="Times New Roman" w:cs="Times New Roman"/>
                <w:i/>
                <w:iCs/>
                <w:sz w:val="26"/>
                <w:szCs w:val="26"/>
                <w:lang w:val="vi-VN"/>
              </w:rPr>
              <w:t>thành viên, gồm: Tổ trưởng là đại diện lãnh đạo và 01 thư ký là chuyên viên</w:t>
            </w:r>
            <w:r w:rsidRPr="00B119F4">
              <w:rPr>
                <w:rFonts w:ascii="Times New Roman" w:hAnsi="Times New Roman" w:cs="Times New Roman"/>
                <w:i/>
                <w:iCs/>
                <w:sz w:val="26"/>
                <w:szCs w:val="26"/>
              </w:rPr>
              <w:t xml:space="preserve"> </w:t>
            </w:r>
            <w:r w:rsidRPr="00B119F4">
              <w:rPr>
                <w:rFonts w:ascii="Times New Roman" w:hAnsi="Times New Roman" w:cs="Times New Roman"/>
                <w:i/>
                <w:iCs/>
                <w:sz w:val="26"/>
                <w:szCs w:val="26"/>
                <w:lang w:val="vi-VN"/>
              </w:rPr>
              <w:t>thuộc Sở Nông nghiệp và Môi trường; các thành viên khác gồm đại diện các Sở:</w:t>
            </w:r>
            <w:r w:rsidRPr="00B119F4">
              <w:rPr>
                <w:rFonts w:ascii="Times New Roman" w:hAnsi="Times New Roman" w:cs="Times New Roman"/>
                <w:i/>
                <w:iCs/>
                <w:sz w:val="26"/>
                <w:szCs w:val="26"/>
              </w:rPr>
              <w:t xml:space="preserve"> </w:t>
            </w:r>
            <w:r w:rsidRPr="00B119F4">
              <w:rPr>
                <w:rFonts w:ascii="Times New Roman" w:hAnsi="Times New Roman" w:cs="Times New Roman"/>
                <w:i/>
                <w:iCs/>
                <w:sz w:val="26"/>
                <w:szCs w:val="26"/>
                <w:lang w:val="vi-VN"/>
              </w:rPr>
              <w:t>Tài chính, Tư pháp, Khoa học và Công nghệ; ngoài ra có thể mời thêm một số</w:t>
            </w:r>
            <w:r w:rsidRPr="00B119F4">
              <w:rPr>
                <w:rFonts w:ascii="Times New Roman" w:hAnsi="Times New Roman" w:cs="Times New Roman"/>
                <w:i/>
                <w:iCs/>
                <w:sz w:val="26"/>
                <w:szCs w:val="26"/>
              </w:rPr>
              <w:t xml:space="preserve"> </w:t>
            </w:r>
            <w:r w:rsidRPr="00B119F4">
              <w:rPr>
                <w:rFonts w:ascii="Times New Roman" w:hAnsi="Times New Roman" w:cs="Times New Roman"/>
                <w:i/>
                <w:iCs/>
                <w:sz w:val="26"/>
                <w:szCs w:val="26"/>
                <w:lang w:val="vi-VN"/>
              </w:rPr>
              <w:t>chuyên gia có liên quan.”</w:t>
            </w:r>
            <w:r w:rsidR="00612C78" w:rsidRPr="00B119F4">
              <w:rPr>
                <w:rFonts w:ascii="Times New Roman" w:hAnsi="Times New Roman" w:cs="Times New Roman"/>
                <w:i/>
                <w:iCs/>
                <w:sz w:val="26"/>
                <w:szCs w:val="26"/>
              </w:rPr>
              <w:t>;</w:t>
            </w:r>
          </w:p>
          <w:p w14:paraId="78192E9F" w14:textId="32324A5D" w:rsidR="00612C78" w:rsidRPr="00E50D5B" w:rsidRDefault="00E50D5B" w:rsidP="00E50D5B">
            <w:pPr>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00612C78" w:rsidRPr="00E50D5B">
              <w:rPr>
                <w:rFonts w:ascii="Times New Roman" w:hAnsi="Times New Roman" w:cs="Times New Roman"/>
                <w:sz w:val="26"/>
                <w:szCs w:val="26"/>
                <w:lang w:val="vi-VN"/>
              </w:rPr>
              <w:t>Tại điểm b, c, d khoản 2 Điều 1, khoản 4 Điều 1; khoản 1, khoản 2, khoản</w:t>
            </w:r>
            <w:r w:rsidR="00612C78" w:rsidRPr="00E50D5B">
              <w:rPr>
                <w:rFonts w:ascii="Times New Roman" w:hAnsi="Times New Roman" w:cs="Times New Roman"/>
                <w:sz w:val="26"/>
                <w:szCs w:val="26"/>
              </w:rPr>
              <w:t xml:space="preserve"> </w:t>
            </w:r>
            <w:r w:rsidR="00612C78" w:rsidRPr="00E50D5B">
              <w:rPr>
                <w:rFonts w:ascii="Times New Roman" w:hAnsi="Times New Roman" w:cs="Times New Roman"/>
                <w:sz w:val="26"/>
                <w:szCs w:val="26"/>
                <w:lang w:val="vi-VN"/>
              </w:rPr>
              <w:t>3 Điều 2 quyết định; Mẫu 1-ĐON đề nghị chỉnh sửa cụm từ “Sở Nông nghiệp và</w:t>
            </w:r>
            <w:r w:rsidR="00612C78" w:rsidRPr="00E50D5B">
              <w:rPr>
                <w:rFonts w:ascii="Times New Roman" w:hAnsi="Times New Roman" w:cs="Times New Roman"/>
                <w:sz w:val="26"/>
                <w:szCs w:val="26"/>
              </w:rPr>
              <w:t xml:space="preserve"> </w:t>
            </w:r>
            <w:r w:rsidR="00612C78" w:rsidRPr="00E50D5B">
              <w:rPr>
                <w:rFonts w:ascii="Times New Roman" w:hAnsi="Times New Roman" w:cs="Times New Roman"/>
                <w:sz w:val="26"/>
                <w:szCs w:val="26"/>
                <w:lang w:val="vi-VN"/>
              </w:rPr>
              <w:t xml:space="preserve">Phát triển nông thôn” </w:t>
            </w:r>
            <w:r w:rsidR="00612C78" w:rsidRPr="00E50D5B">
              <w:rPr>
                <w:rFonts w:ascii="Times New Roman" w:hAnsi="Times New Roman" w:cs="Times New Roman"/>
                <w:b/>
                <w:bCs/>
                <w:sz w:val="26"/>
                <w:szCs w:val="26"/>
                <w:lang w:val="vi-VN"/>
              </w:rPr>
              <w:t xml:space="preserve">thành </w:t>
            </w:r>
            <w:r w:rsidR="00612C78" w:rsidRPr="00E50D5B">
              <w:rPr>
                <w:rFonts w:ascii="Times New Roman" w:hAnsi="Times New Roman" w:cs="Times New Roman"/>
                <w:i/>
                <w:iCs/>
                <w:sz w:val="26"/>
                <w:szCs w:val="26"/>
                <w:lang w:val="vi-VN"/>
              </w:rPr>
              <w:t>“Sở Nông nghiệp và Môi trường”</w:t>
            </w:r>
            <w:r w:rsidR="00612C78" w:rsidRPr="00E50D5B">
              <w:rPr>
                <w:rFonts w:ascii="Times New Roman" w:hAnsi="Times New Roman" w:cs="Times New Roman"/>
                <w:sz w:val="26"/>
                <w:szCs w:val="26"/>
                <w:lang w:val="vi-VN"/>
              </w:rPr>
              <w:t>.</w:t>
            </w:r>
          </w:p>
        </w:tc>
        <w:tc>
          <w:tcPr>
            <w:tcW w:w="4114" w:type="dxa"/>
          </w:tcPr>
          <w:p w14:paraId="4216BB38" w14:textId="77777777" w:rsidR="00D02619" w:rsidRPr="00B119F4" w:rsidRDefault="00D02619" w:rsidP="009F56AE">
            <w:pPr>
              <w:jc w:val="center"/>
              <w:rPr>
                <w:rFonts w:ascii="Times New Roman" w:hAnsi="Times New Roman" w:cs="Times New Roman"/>
                <w:sz w:val="26"/>
                <w:szCs w:val="26"/>
              </w:rPr>
            </w:pPr>
          </w:p>
          <w:p w14:paraId="7D191F78" w14:textId="77777777" w:rsidR="00825679" w:rsidRPr="00B119F4" w:rsidRDefault="00825679"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301EF9E8" w14:textId="77777777" w:rsidR="00825679" w:rsidRPr="00B119F4" w:rsidRDefault="00825679" w:rsidP="009F56AE">
            <w:pPr>
              <w:jc w:val="center"/>
              <w:rPr>
                <w:rFonts w:ascii="Times New Roman" w:hAnsi="Times New Roman" w:cs="Times New Roman"/>
                <w:sz w:val="26"/>
                <w:szCs w:val="26"/>
              </w:rPr>
            </w:pPr>
          </w:p>
          <w:p w14:paraId="76D0A245" w14:textId="77777777" w:rsidR="00941381" w:rsidRPr="00B119F4" w:rsidRDefault="00941381" w:rsidP="009F56AE">
            <w:pPr>
              <w:jc w:val="center"/>
              <w:rPr>
                <w:rFonts w:ascii="Times New Roman" w:hAnsi="Times New Roman" w:cs="Times New Roman"/>
                <w:sz w:val="26"/>
                <w:szCs w:val="26"/>
              </w:rPr>
            </w:pPr>
          </w:p>
          <w:p w14:paraId="19E4CA3B" w14:textId="77777777" w:rsidR="00941381" w:rsidRPr="00B119F4" w:rsidRDefault="00941381" w:rsidP="009F56AE">
            <w:pPr>
              <w:jc w:val="center"/>
              <w:rPr>
                <w:rFonts w:ascii="Times New Roman" w:hAnsi="Times New Roman" w:cs="Times New Roman"/>
                <w:sz w:val="26"/>
                <w:szCs w:val="26"/>
              </w:rPr>
            </w:pPr>
          </w:p>
          <w:p w14:paraId="1AB8FBFF" w14:textId="77777777" w:rsidR="00941381" w:rsidRPr="00B119F4" w:rsidRDefault="00941381" w:rsidP="009F56AE">
            <w:pPr>
              <w:jc w:val="center"/>
              <w:rPr>
                <w:rFonts w:ascii="Times New Roman" w:hAnsi="Times New Roman" w:cs="Times New Roman"/>
                <w:sz w:val="26"/>
                <w:szCs w:val="26"/>
              </w:rPr>
            </w:pPr>
          </w:p>
          <w:p w14:paraId="5F84606D" w14:textId="77777777" w:rsidR="00941381" w:rsidRPr="00B119F4" w:rsidRDefault="00941381" w:rsidP="009F56AE">
            <w:pPr>
              <w:jc w:val="center"/>
              <w:rPr>
                <w:rFonts w:ascii="Times New Roman" w:hAnsi="Times New Roman" w:cs="Times New Roman"/>
                <w:sz w:val="26"/>
                <w:szCs w:val="26"/>
              </w:rPr>
            </w:pPr>
          </w:p>
          <w:p w14:paraId="25EDF16D" w14:textId="77777777" w:rsidR="00941381" w:rsidRPr="00B119F4" w:rsidRDefault="00941381" w:rsidP="009F56AE">
            <w:pPr>
              <w:jc w:val="center"/>
              <w:rPr>
                <w:rFonts w:ascii="Times New Roman" w:hAnsi="Times New Roman" w:cs="Times New Roman"/>
                <w:sz w:val="26"/>
                <w:szCs w:val="26"/>
              </w:rPr>
            </w:pPr>
          </w:p>
          <w:p w14:paraId="0A3A7455" w14:textId="77777777" w:rsidR="00941381" w:rsidRPr="00B119F4" w:rsidRDefault="00941381" w:rsidP="009F56AE">
            <w:pPr>
              <w:jc w:val="center"/>
              <w:rPr>
                <w:rFonts w:ascii="Times New Roman" w:hAnsi="Times New Roman" w:cs="Times New Roman"/>
                <w:sz w:val="26"/>
                <w:szCs w:val="26"/>
              </w:rPr>
            </w:pPr>
          </w:p>
          <w:p w14:paraId="732593E3" w14:textId="77777777" w:rsidR="00941381" w:rsidRPr="00B119F4" w:rsidRDefault="00941381" w:rsidP="009F56AE">
            <w:pPr>
              <w:jc w:val="center"/>
              <w:rPr>
                <w:rFonts w:ascii="Times New Roman" w:hAnsi="Times New Roman" w:cs="Times New Roman"/>
                <w:sz w:val="26"/>
                <w:szCs w:val="26"/>
              </w:rPr>
            </w:pPr>
          </w:p>
          <w:p w14:paraId="463F6EDF" w14:textId="77777777" w:rsidR="00941381" w:rsidRPr="00B119F4" w:rsidRDefault="00941381" w:rsidP="009F56AE">
            <w:pPr>
              <w:jc w:val="center"/>
              <w:rPr>
                <w:rFonts w:ascii="Times New Roman" w:hAnsi="Times New Roman" w:cs="Times New Roman"/>
                <w:sz w:val="26"/>
                <w:szCs w:val="26"/>
              </w:rPr>
            </w:pPr>
          </w:p>
          <w:p w14:paraId="679EA8C9" w14:textId="77777777" w:rsidR="00941381" w:rsidRPr="00B119F4" w:rsidRDefault="00941381" w:rsidP="009F56AE">
            <w:pPr>
              <w:jc w:val="center"/>
              <w:rPr>
                <w:rFonts w:ascii="Times New Roman" w:hAnsi="Times New Roman" w:cs="Times New Roman"/>
                <w:sz w:val="26"/>
                <w:szCs w:val="26"/>
              </w:rPr>
            </w:pPr>
          </w:p>
          <w:p w14:paraId="359A6B64" w14:textId="77777777" w:rsidR="00941381" w:rsidRPr="00B119F4" w:rsidRDefault="00941381" w:rsidP="009F56AE">
            <w:pPr>
              <w:jc w:val="center"/>
              <w:rPr>
                <w:rFonts w:ascii="Times New Roman" w:hAnsi="Times New Roman" w:cs="Times New Roman"/>
                <w:sz w:val="26"/>
                <w:szCs w:val="26"/>
              </w:rPr>
            </w:pPr>
          </w:p>
          <w:p w14:paraId="7E45D16D" w14:textId="77777777" w:rsidR="00941381" w:rsidRPr="00B119F4" w:rsidRDefault="00941381" w:rsidP="009F56AE">
            <w:pPr>
              <w:jc w:val="center"/>
              <w:rPr>
                <w:rFonts w:ascii="Times New Roman" w:hAnsi="Times New Roman" w:cs="Times New Roman"/>
                <w:sz w:val="26"/>
                <w:szCs w:val="26"/>
              </w:rPr>
            </w:pPr>
          </w:p>
          <w:p w14:paraId="6B901475" w14:textId="77777777" w:rsidR="00941381" w:rsidRPr="00B119F4" w:rsidRDefault="00941381" w:rsidP="009F56AE">
            <w:pPr>
              <w:jc w:val="center"/>
              <w:rPr>
                <w:rFonts w:ascii="Times New Roman" w:hAnsi="Times New Roman" w:cs="Times New Roman"/>
                <w:sz w:val="26"/>
                <w:szCs w:val="26"/>
              </w:rPr>
            </w:pPr>
          </w:p>
          <w:p w14:paraId="3CDA277F" w14:textId="77777777" w:rsidR="00941381" w:rsidRPr="00B119F4" w:rsidRDefault="00941381" w:rsidP="009F56AE">
            <w:pPr>
              <w:jc w:val="center"/>
              <w:rPr>
                <w:rFonts w:ascii="Times New Roman" w:hAnsi="Times New Roman" w:cs="Times New Roman"/>
                <w:sz w:val="26"/>
                <w:szCs w:val="26"/>
              </w:rPr>
            </w:pPr>
          </w:p>
          <w:p w14:paraId="21FE3073" w14:textId="77777777" w:rsidR="00941381" w:rsidRPr="00B119F4" w:rsidRDefault="00941381" w:rsidP="009F56AE">
            <w:pPr>
              <w:jc w:val="center"/>
              <w:rPr>
                <w:rFonts w:ascii="Times New Roman" w:hAnsi="Times New Roman" w:cs="Times New Roman"/>
                <w:sz w:val="26"/>
                <w:szCs w:val="26"/>
              </w:rPr>
            </w:pPr>
          </w:p>
          <w:p w14:paraId="2F956C38" w14:textId="77777777" w:rsidR="00941381" w:rsidRPr="00B119F4" w:rsidRDefault="00941381" w:rsidP="009F56AE">
            <w:pPr>
              <w:jc w:val="center"/>
              <w:rPr>
                <w:rFonts w:ascii="Times New Roman" w:hAnsi="Times New Roman" w:cs="Times New Roman"/>
                <w:sz w:val="26"/>
                <w:szCs w:val="26"/>
              </w:rPr>
            </w:pPr>
            <w:r w:rsidRPr="00B119F4">
              <w:rPr>
                <w:rFonts w:ascii="Times New Roman" w:hAnsi="Times New Roman" w:cs="Times New Roman"/>
                <w:sz w:val="26"/>
                <w:szCs w:val="26"/>
              </w:rPr>
              <w:t>Tiếp thu tại dự thảo Quyết định</w:t>
            </w:r>
          </w:p>
          <w:p w14:paraId="791E7F79" w14:textId="77777777" w:rsidR="00941381" w:rsidRPr="00B119F4" w:rsidRDefault="00941381" w:rsidP="009F56AE">
            <w:pPr>
              <w:jc w:val="center"/>
              <w:rPr>
                <w:rFonts w:ascii="Times New Roman" w:hAnsi="Times New Roman" w:cs="Times New Roman"/>
                <w:sz w:val="26"/>
                <w:szCs w:val="26"/>
              </w:rPr>
            </w:pPr>
          </w:p>
        </w:tc>
      </w:tr>
    </w:tbl>
    <w:p w14:paraId="228F55C4" w14:textId="1057D216" w:rsidR="00C615C3" w:rsidRPr="00B119F4" w:rsidRDefault="00E0378F">
      <w:pPr>
        <w:rPr>
          <w:lang w:val="vi-VN"/>
        </w:rPr>
      </w:pPr>
      <w:r w:rsidRPr="00B119F4">
        <w:rPr>
          <w:lang w:val="vi-VN"/>
        </w:rPr>
        <w:lastRenderedPageBreak/>
        <w:br w:type="textWrapping" w:clear="all"/>
      </w:r>
    </w:p>
    <w:sectPr w:rsidR="00C615C3" w:rsidRPr="00B119F4" w:rsidSect="00C615C3">
      <w:pgSz w:w="16840" w:h="11907"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E5354"/>
    <w:multiLevelType w:val="hybridMultilevel"/>
    <w:tmpl w:val="FE1E8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A48B7"/>
    <w:multiLevelType w:val="hybridMultilevel"/>
    <w:tmpl w:val="8D7A00E0"/>
    <w:lvl w:ilvl="0" w:tplc="E9C85C8C">
      <w:start w:val="1"/>
      <w:numFmt w:val="decimal"/>
      <w:lvlText w:val="%1."/>
      <w:lvlJc w:val="left"/>
      <w:pPr>
        <w:ind w:left="710" w:hanging="300"/>
      </w:pPr>
      <w:rPr>
        <w:rFonts w:ascii="Times New Roman" w:eastAsia="Times New Roman" w:hAnsi="Times New Roman" w:cs="Times New Roman" w:hint="default"/>
        <w:b/>
        <w:bCs/>
        <w:i w:val="0"/>
        <w:iCs w:val="0"/>
        <w:spacing w:val="0"/>
        <w:w w:val="100"/>
        <w:sz w:val="28"/>
        <w:szCs w:val="28"/>
        <w:lang w:val="vi" w:eastAsia="en-US" w:bidi="ar-SA"/>
      </w:rPr>
    </w:lvl>
    <w:lvl w:ilvl="1" w:tplc="EEAC01E4">
      <w:numFmt w:val="bullet"/>
      <w:lvlText w:val="•"/>
      <w:lvlJc w:val="left"/>
      <w:pPr>
        <w:ind w:left="1696" w:hanging="300"/>
      </w:pPr>
      <w:rPr>
        <w:rFonts w:hint="default"/>
        <w:lang w:val="vi" w:eastAsia="en-US" w:bidi="ar-SA"/>
      </w:rPr>
    </w:lvl>
    <w:lvl w:ilvl="2" w:tplc="0720AC1C">
      <w:numFmt w:val="bullet"/>
      <w:lvlText w:val="•"/>
      <w:lvlJc w:val="left"/>
      <w:pPr>
        <w:ind w:left="2673" w:hanging="300"/>
      </w:pPr>
      <w:rPr>
        <w:rFonts w:hint="default"/>
        <w:lang w:val="vi" w:eastAsia="en-US" w:bidi="ar-SA"/>
      </w:rPr>
    </w:lvl>
    <w:lvl w:ilvl="3" w:tplc="5BB22D12">
      <w:numFmt w:val="bullet"/>
      <w:lvlText w:val="•"/>
      <w:lvlJc w:val="left"/>
      <w:pPr>
        <w:ind w:left="3650" w:hanging="300"/>
      </w:pPr>
      <w:rPr>
        <w:rFonts w:hint="default"/>
        <w:lang w:val="vi" w:eastAsia="en-US" w:bidi="ar-SA"/>
      </w:rPr>
    </w:lvl>
    <w:lvl w:ilvl="4" w:tplc="95D0C118">
      <w:numFmt w:val="bullet"/>
      <w:lvlText w:val="•"/>
      <w:lvlJc w:val="left"/>
      <w:pPr>
        <w:ind w:left="4627" w:hanging="300"/>
      </w:pPr>
      <w:rPr>
        <w:rFonts w:hint="default"/>
        <w:lang w:val="vi" w:eastAsia="en-US" w:bidi="ar-SA"/>
      </w:rPr>
    </w:lvl>
    <w:lvl w:ilvl="5" w:tplc="656695BE">
      <w:numFmt w:val="bullet"/>
      <w:lvlText w:val="•"/>
      <w:lvlJc w:val="left"/>
      <w:pPr>
        <w:ind w:left="5604" w:hanging="300"/>
      </w:pPr>
      <w:rPr>
        <w:rFonts w:hint="default"/>
        <w:lang w:val="vi" w:eastAsia="en-US" w:bidi="ar-SA"/>
      </w:rPr>
    </w:lvl>
    <w:lvl w:ilvl="6" w:tplc="3AA41344">
      <w:numFmt w:val="bullet"/>
      <w:lvlText w:val="•"/>
      <w:lvlJc w:val="left"/>
      <w:pPr>
        <w:ind w:left="6581" w:hanging="300"/>
      </w:pPr>
      <w:rPr>
        <w:rFonts w:hint="default"/>
        <w:lang w:val="vi" w:eastAsia="en-US" w:bidi="ar-SA"/>
      </w:rPr>
    </w:lvl>
    <w:lvl w:ilvl="7" w:tplc="92402368">
      <w:numFmt w:val="bullet"/>
      <w:lvlText w:val="•"/>
      <w:lvlJc w:val="left"/>
      <w:pPr>
        <w:ind w:left="7558" w:hanging="300"/>
      </w:pPr>
      <w:rPr>
        <w:rFonts w:hint="default"/>
        <w:lang w:val="vi" w:eastAsia="en-US" w:bidi="ar-SA"/>
      </w:rPr>
    </w:lvl>
    <w:lvl w:ilvl="8" w:tplc="CC4ADDBE">
      <w:numFmt w:val="bullet"/>
      <w:lvlText w:val="•"/>
      <w:lvlJc w:val="left"/>
      <w:pPr>
        <w:ind w:left="8535" w:hanging="300"/>
      </w:pPr>
      <w:rPr>
        <w:rFonts w:hint="default"/>
        <w:lang w:val="vi" w:eastAsia="en-US" w:bidi="ar-SA"/>
      </w:rPr>
    </w:lvl>
  </w:abstractNum>
  <w:abstractNum w:abstractNumId="2" w15:restartNumberingAfterBreak="0">
    <w:nsid w:val="21A61236"/>
    <w:multiLevelType w:val="hybridMultilevel"/>
    <w:tmpl w:val="FE34B9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EF48BB"/>
    <w:multiLevelType w:val="hybridMultilevel"/>
    <w:tmpl w:val="7632C3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E54244"/>
    <w:multiLevelType w:val="hybridMultilevel"/>
    <w:tmpl w:val="FC76E3A4"/>
    <w:lvl w:ilvl="0" w:tplc="BAE0BF86">
      <w:numFmt w:val="bullet"/>
      <w:lvlText w:val="-"/>
      <w:lvlJc w:val="left"/>
      <w:pPr>
        <w:ind w:left="710" w:hanging="207"/>
      </w:pPr>
      <w:rPr>
        <w:rFonts w:ascii="Times New Roman" w:eastAsia="Times New Roman" w:hAnsi="Times New Roman" w:cs="Times New Roman" w:hint="default"/>
        <w:b w:val="0"/>
        <w:bCs w:val="0"/>
        <w:i w:val="0"/>
        <w:iCs w:val="0"/>
        <w:spacing w:val="0"/>
        <w:w w:val="100"/>
        <w:sz w:val="28"/>
        <w:szCs w:val="28"/>
        <w:lang w:val="vi" w:eastAsia="en-US" w:bidi="ar-SA"/>
      </w:rPr>
    </w:lvl>
    <w:lvl w:ilvl="1" w:tplc="22C0A4EC">
      <w:numFmt w:val="bullet"/>
      <w:lvlText w:val="•"/>
      <w:lvlJc w:val="left"/>
      <w:pPr>
        <w:ind w:left="1696" w:hanging="207"/>
      </w:pPr>
      <w:rPr>
        <w:rFonts w:hint="default"/>
        <w:lang w:val="vi" w:eastAsia="en-US" w:bidi="ar-SA"/>
      </w:rPr>
    </w:lvl>
    <w:lvl w:ilvl="2" w:tplc="6998758C">
      <w:numFmt w:val="bullet"/>
      <w:lvlText w:val="•"/>
      <w:lvlJc w:val="left"/>
      <w:pPr>
        <w:ind w:left="2673" w:hanging="207"/>
      </w:pPr>
      <w:rPr>
        <w:rFonts w:hint="default"/>
        <w:lang w:val="vi" w:eastAsia="en-US" w:bidi="ar-SA"/>
      </w:rPr>
    </w:lvl>
    <w:lvl w:ilvl="3" w:tplc="1E5C171A">
      <w:numFmt w:val="bullet"/>
      <w:lvlText w:val="•"/>
      <w:lvlJc w:val="left"/>
      <w:pPr>
        <w:ind w:left="3650" w:hanging="207"/>
      </w:pPr>
      <w:rPr>
        <w:rFonts w:hint="default"/>
        <w:lang w:val="vi" w:eastAsia="en-US" w:bidi="ar-SA"/>
      </w:rPr>
    </w:lvl>
    <w:lvl w:ilvl="4" w:tplc="981CE880">
      <w:numFmt w:val="bullet"/>
      <w:lvlText w:val="•"/>
      <w:lvlJc w:val="left"/>
      <w:pPr>
        <w:ind w:left="4627" w:hanging="207"/>
      </w:pPr>
      <w:rPr>
        <w:rFonts w:hint="default"/>
        <w:lang w:val="vi" w:eastAsia="en-US" w:bidi="ar-SA"/>
      </w:rPr>
    </w:lvl>
    <w:lvl w:ilvl="5" w:tplc="F85437AC">
      <w:numFmt w:val="bullet"/>
      <w:lvlText w:val="•"/>
      <w:lvlJc w:val="left"/>
      <w:pPr>
        <w:ind w:left="5604" w:hanging="207"/>
      </w:pPr>
      <w:rPr>
        <w:rFonts w:hint="default"/>
        <w:lang w:val="vi" w:eastAsia="en-US" w:bidi="ar-SA"/>
      </w:rPr>
    </w:lvl>
    <w:lvl w:ilvl="6" w:tplc="0E680B94">
      <w:numFmt w:val="bullet"/>
      <w:lvlText w:val="•"/>
      <w:lvlJc w:val="left"/>
      <w:pPr>
        <w:ind w:left="6581" w:hanging="207"/>
      </w:pPr>
      <w:rPr>
        <w:rFonts w:hint="default"/>
        <w:lang w:val="vi" w:eastAsia="en-US" w:bidi="ar-SA"/>
      </w:rPr>
    </w:lvl>
    <w:lvl w:ilvl="7" w:tplc="B2D87C12">
      <w:numFmt w:val="bullet"/>
      <w:lvlText w:val="•"/>
      <w:lvlJc w:val="left"/>
      <w:pPr>
        <w:ind w:left="7558" w:hanging="207"/>
      </w:pPr>
      <w:rPr>
        <w:rFonts w:hint="default"/>
        <w:lang w:val="vi" w:eastAsia="en-US" w:bidi="ar-SA"/>
      </w:rPr>
    </w:lvl>
    <w:lvl w:ilvl="8" w:tplc="3EB27EC4">
      <w:numFmt w:val="bullet"/>
      <w:lvlText w:val="•"/>
      <w:lvlJc w:val="left"/>
      <w:pPr>
        <w:ind w:left="8535" w:hanging="207"/>
      </w:pPr>
      <w:rPr>
        <w:rFonts w:hint="default"/>
        <w:lang w:val="vi" w:eastAsia="en-US" w:bidi="ar-SA"/>
      </w:rPr>
    </w:lvl>
  </w:abstractNum>
  <w:abstractNum w:abstractNumId="5" w15:restartNumberingAfterBreak="0">
    <w:nsid w:val="426E45B2"/>
    <w:multiLevelType w:val="hybridMultilevel"/>
    <w:tmpl w:val="170A3382"/>
    <w:lvl w:ilvl="0" w:tplc="4E3A90CA">
      <w:numFmt w:val="bullet"/>
      <w:lvlText w:val="-"/>
      <w:lvlJc w:val="left"/>
      <w:pPr>
        <w:ind w:left="710" w:hanging="197"/>
      </w:pPr>
      <w:rPr>
        <w:rFonts w:ascii="Times New Roman" w:eastAsia="Times New Roman" w:hAnsi="Times New Roman" w:cs="Times New Roman" w:hint="default"/>
        <w:b w:val="0"/>
        <w:bCs w:val="0"/>
        <w:i w:val="0"/>
        <w:iCs w:val="0"/>
        <w:spacing w:val="0"/>
        <w:w w:val="100"/>
        <w:sz w:val="28"/>
        <w:szCs w:val="28"/>
        <w:lang w:val="vi" w:eastAsia="en-US" w:bidi="ar-SA"/>
      </w:rPr>
    </w:lvl>
    <w:lvl w:ilvl="1" w:tplc="2CAE5676">
      <w:numFmt w:val="bullet"/>
      <w:lvlText w:val="-"/>
      <w:lvlJc w:val="left"/>
      <w:pPr>
        <w:ind w:left="710" w:hanging="197"/>
      </w:pPr>
      <w:rPr>
        <w:rFonts w:ascii="Times New Roman" w:eastAsia="Times New Roman" w:hAnsi="Times New Roman" w:cs="Times New Roman" w:hint="default"/>
        <w:b w:val="0"/>
        <w:bCs w:val="0"/>
        <w:i w:val="0"/>
        <w:iCs w:val="0"/>
        <w:spacing w:val="0"/>
        <w:w w:val="100"/>
        <w:sz w:val="28"/>
        <w:szCs w:val="28"/>
        <w:lang w:val="vi" w:eastAsia="en-US" w:bidi="ar-SA"/>
      </w:rPr>
    </w:lvl>
    <w:lvl w:ilvl="2" w:tplc="3F4EDFBC">
      <w:numFmt w:val="bullet"/>
      <w:lvlText w:val="•"/>
      <w:lvlJc w:val="left"/>
      <w:pPr>
        <w:ind w:left="2673" w:hanging="197"/>
      </w:pPr>
      <w:rPr>
        <w:rFonts w:hint="default"/>
        <w:lang w:val="vi" w:eastAsia="en-US" w:bidi="ar-SA"/>
      </w:rPr>
    </w:lvl>
    <w:lvl w:ilvl="3" w:tplc="AC724604">
      <w:numFmt w:val="bullet"/>
      <w:lvlText w:val="•"/>
      <w:lvlJc w:val="left"/>
      <w:pPr>
        <w:ind w:left="3650" w:hanging="197"/>
      </w:pPr>
      <w:rPr>
        <w:rFonts w:hint="default"/>
        <w:lang w:val="vi" w:eastAsia="en-US" w:bidi="ar-SA"/>
      </w:rPr>
    </w:lvl>
    <w:lvl w:ilvl="4" w:tplc="55CCF606">
      <w:numFmt w:val="bullet"/>
      <w:lvlText w:val="•"/>
      <w:lvlJc w:val="left"/>
      <w:pPr>
        <w:ind w:left="4627" w:hanging="197"/>
      </w:pPr>
      <w:rPr>
        <w:rFonts w:hint="default"/>
        <w:lang w:val="vi" w:eastAsia="en-US" w:bidi="ar-SA"/>
      </w:rPr>
    </w:lvl>
    <w:lvl w:ilvl="5" w:tplc="C6B8FC8C">
      <w:numFmt w:val="bullet"/>
      <w:lvlText w:val="•"/>
      <w:lvlJc w:val="left"/>
      <w:pPr>
        <w:ind w:left="5604" w:hanging="197"/>
      </w:pPr>
      <w:rPr>
        <w:rFonts w:hint="default"/>
        <w:lang w:val="vi" w:eastAsia="en-US" w:bidi="ar-SA"/>
      </w:rPr>
    </w:lvl>
    <w:lvl w:ilvl="6" w:tplc="32AE9F38">
      <w:numFmt w:val="bullet"/>
      <w:lvlText w:val="•"/>
      <w:lvlJc w:val="left"/>
      <w:pPr>
        <w:ind w:left="6581" w:hanging="197"/>
      </w:pPr>
      <w:rPr>
        <w:rFonts w:hint="default"/>
        <w:lang w:val="vi" w:eastAsia="en-US" w:bidi="ar-SA"/>
      </w:rPr>
    </w:lvl>
    <w:lvl w:ilvl="7" w:tplc="CCEE4A24">
      <w:numFmt w:val="bullet"/>
      <w:lvlText w:val="•"/>
      <w:lvlJc w:val="left"/>
      <w:pPr>
        <w:ind w:left="7558" w:hanging="197"/>
      </w:pPr>
      <w:rPr>
        <w:rFonts w:hint="default"/>
        <w:lang w:val="vi" w:eastAsia="en-US" w:bidi="ar-SA"/>
      </w:rPr>
    </w:lvl>
    <w:lvl w:ilvl="8" w:tplc="A6907C04">
      <w:numFmt w:val="bullet"/>
      <w:lvlText w:val="•"/>
      <w:lvlJc w:val="left"/>
      <w:pPr>
        <w:ind w:left="8535" w:hanging="197"/>
      </w:pPr>
      <w:rPr>
        <w:rFonts w:hint="default"/>
        <w:lang w:val="vi" w:eastAsia="en-US" w:bidi="ar-SA"/>
      </w:rPr>
    </w:lvl>
  </w:abstractNum>
  <w:abstractNum w:abstractNumId="6" w15:restartNumberingAfterBreak="0">
    <w:nsid w:val="45132463"/>
    <w:multiLevelType w:val="hybridMultilevel"/>
    <w:tmpl w:val="2370F7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80775E"/>
    <w:multiLevelType w:val="hybridMultilevel"/>
    <w:tmpl w:val="A9A48C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6DD3CD5"/>
    <w:multiLevelType w:val="hybridMultilevel"/>
    <w:tmpl w:val="B9C2F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875966">
    <w:abstractNumId w:val="8"/>
  </w:num>
  <w:num w:numId="2" w16cid:durableId="779030689">
    <w:abstractNumId w:val="6"/>
  </w:num>
  <w:num w:numId="3" w16cid:durableId="39982137">
    <w:abstractNumId w:val="0"/>
  </w:num>
  <w:num w:numId="4" w16cid:durableId="1330984977">
    <w:abstractNumId w:val="5"/>
  </w:num>
  <w:num w:numId="5" w16cid:durableId="1570726301">
    <w:abstractNumId w:val="1"/>
  </w:num>
  <w:num w:numId="6" w16cid:durableId="1917125248">
    <w:abstractNumId w:val="4"/>
  </w:num>
  <w:num w:numId="7" w16cid:durableId="1814591610">
    <w:abstractNumId w:val="3"/>
  </w:num>
  <w:num w:numId="8" w16cid:durableId="796602969">
    <w:abstractNumId w:val="7"/>
  </w:num>
  <w:num w:numId="9" w16cid:durableId="1134564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5C3"/>
    <w:rsid w:val="00001F3A"/>
    <w:rsid w:val="00007CF0"/>
    <w:rsid w:val="00052D3E"/>
    <w:rsid w:val="000F5A65"/>
    <w:rsid w:val="00101FA9"/>
    <w:rsid w:val="00104C7B"/>
    <w:rsid w:val="001104BC"/>
    <w:rsid w:val="00150D1B"/>
    <w:rsid w:val="001847D2"/>
    <w:rsid w:val="001A479F"/>
    <w:rsid w:val="001B1B4A"/>
    <w:rsid w:val="001B42CE"/>
    <w:rsid w:val="001D2DBA"/>
    <w:rsid w:val="001E62A9"/>
    <w:rsid w:val="002077B0"/>
    <w:rsid w:val="00236676"/>
    <w:rsid w:val="00252737"/>
    <w:rsid w:val="0026259A"/>
    <w:rsid w:val="002B5656"/>
    <w:rsid w:val="002C462C"/>
    <w:rsid w:val="002D4BBC"/>
    <w:rsid w:val="002E74B2"/>
    <w:rsid w:val="002F2A3F"/>
    <w:rsid w:val="00326FEA"/>
    <w:rsid w:val="00362F0F"/>
    <w:rsid w:val="003711B7"/>
    <w:rsid w:val="003D15B3"/>
    <w:rsid w:val="003D1E5F"/>
    <w:rsid w:val="00412AE1"/>
    <w:rsid w:val="004345B3"/>
    <w:rsid w:val="004374E4"/>
    <w:rsid w:val="00466C62"/>
    <w:rsid w:val="004D6CF2"/>
    <w:rsid w:val="005510DD"/>
    <w:rsid w:val="005A1E11"/>
    <w:rsid w:val="005A54AD"/>
    <w:rsid w:val="005C4876"/>
    <w:rsid w:val="005D0BBF"/>
    <w:rsid w:val="005D4279"/>
    <w:rsid w:val="005D7599"/>
    <w:rsid w:val="005F2E93"/>
    <w:rsid w:val="00612C78"/>
    <w:rsid w:val="00682DF0"/>
    <w:rsid w:val="00684D08"/>
    <w:rsid w:val="00685F97"/>
    <w:rsid w:val="00694E2B"/>
    <w:rsid w:val="006A51D2"/>
    <w:rsid w:val="007506E2"/>
    <w:rsid w:val="00760E8D"/>
    <w:rsid w:val="00773D29"/>
    <w:rsid w:val="007838C7"/>
    <w:rsid w:val="007C0665"/>
    <w:rsid w:val="007D6E9C"/>
    <w:rsid w:val="00803149"/>
    <w:rsid w:val="00806779"/>
    <w:rsid w:val="00815D32"/>
    <w:rsid w:val="00825679"/>
    <w:rsid w:val="00825728"/>
    <w:rsid w:val="008500D8"/>
    <w:rsid w:val="00854797"/>
    <w:rsid w:val="008706C1"/>
    <w:rsid w:val="00872FE8"/>
    <w:rsid w:val="008A0F04"/>
    <w:rsid w:val="008A47AF"/>
    <w:rsid w:val="008E3E5C"/>
    <w:rsid w:val="00941381"/>
    <w:rsid w:val="009616FC"/>
    <w:rsid w:val="0097271E"/>
    <w:rsid w:val="009B44FF"/>
    <w:rsid w:val="009F147E"/>
    <w:rsid w:val="009F56AE"/>
    <w:rsid w:val="00A116E3"/>
    <w:rsid w:val="00A11FB0"/>
    <w:rsid w:val="00A143F2"/>
    <w:rsid w:val="00A239F8"/>
    <w:rsid w:val="00A2659A"/>
    <w:rsid w:val="00A37455"/>
    <w:rsid w:val="00A422CE"/>
    <w:rsid w:val="00A70D85"/>
    <w:rsid w:val="00A81400"/>
    <w:rsid w:val="00A86335"/>
    <w:rsid w:val="00AA0080"/>
    <w:rsid w:val="00AD42A0"/>
    <w:rsid w:val="00AE286E"/>
    <w:rsid w:val="00AF7881"/>
    <w:rsid w:val="00B119F4"/>
    <w:rsid w:val="00B36809"/>
    <w:rsid w:val="00B40EFA"/>
    <w:rsid w:val="00B55EEE"/>
    <w:rsid w:val="00B57E8E"/>
    <w:rsid w:val="00B71069"/>
    <w:rsid w:val="00B92999"/>
    <w:rsid w:val="00B94B07"/>
    <w:rsid w:val="00BA2EFE"/>
    <w:rsid w:val="00BB42D9"/>
    <w:rsid w:val="00BE50D5"/>
    <w:rsid w:val="00BE76E2"/>
    <w:rsid w:val="00C066C4"/>
    <w:rsid w:val="00C1209F"/>
    <w:rsid w:val="00C615C3"/>
    <w:rsid w:val="00C86F88"/>
    <w:rsid w:val="00C9001C"/>
    <w:rsid w:val="00D02619"/>
    <w:rsid w:val="00D21BAF"/>
    <w:rsid w:val="00D22BC7"/>
    <w:rsid w:val="00D438F8"/>
    <w:rsid w:val="00D43B5F"/>
    <w:rsid w:val="00DA189E"/>
    <w:rsid w:val="00DA27C9"/>
    <w:rsid w:val="00DA37E9"/>
    <w:rsid w:val="00DA4D80"/>
    <w:rsid w:val="00E01A60"/>
    <w:rsid w:val="00E02DC3"/>
    <w:rsid w:val="00E0378F"/>
    <w:rsid w:val="00E2313F"/>
    <w:rsid w:val="00E50D5B"/>
    <w:rsid w:val="00E52D45"/>
    <w:rsid w:val="00E61C14"/>
    <w:rsid w:val="00E6470F"/>
    <w:rsid w:val="00E76249"/>
    <w:rsid w:val="00ED0FEC"/>
    <w:rsid w:val="00EE17D4"/>
    <w:rsid w:val="00EE52C7"/>
    <w:rsid w:val="00EF460E"/>
    <w:rsid w:val="00F1737C"/>
    <w:rsid w:val="00F25A05"/>
    <w:rsid w:val="00F50ECF"/>
    <w:rsid w:val="00FA5EE1"/>
    <w:rsid w:val="00FE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813E"/>
  <w15:chartTrackingRefBased/>
  <w15:docId w15:val="{DAC18119-A926-45C3-AB76-94CA8164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5C3"/>
    <w:pPr>
      <w:spacing w:line="259" w:lineRule="auto"/>
    </w:pPr>
    <w:rPr>
      <w:kern w:val="0"/>
      <w:sz w:val="22"/>
      <w:szCs w:val="22"/>
      <w14:ligatures w14:val="none"/>
    </w:rPr>
  </w:style>
  <w:style w:type="paragraph" w:styleId="Heading1">
    <w:name w:val="heading 1"/>
    <w:basedOn w:val="Normal"/>
    <w:next w:val="Normal"/>
    <w:link w:val="Heading1Char"/>
    <w:uiPriority w:val="9"/>
    <w:qFormat/>
    <w:rsid w:val="00C615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15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15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15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15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15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5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5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5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1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1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1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1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1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5C3"/>
    <w:rPr>
      <w:rFonts w:eastAsiaTheme="majorEastAsia" w:cstheme="majorBidi"/>
      <w:color w:val="272727" w:themeColor="text1" w:themeTint="D8"/>
    </w:rPr>
  </w:style>
  <w:style w:type="paragraph" w:styleId="Title">
    <w:name w:val="Title"/>
    <w:basedOn w:val="Normal"/>
    <w:next w:val="Normal"/>
    <w:link w:val="TitleChar"/>
    <w:uiPriority w:val="10"/>
    <w:qFormat/>
    <w:rsid w:val="00C61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5C3"/>
    <w:pPr>
      <w:spacing w:before="160"/>
      <w:jc w:val="center"/>
    </w:pPr>
    <w:rPr>
      <w:i/>
      <w:iCs/>
      <w:color w:val="404040" w:themeColor="text1" w:themeTint="BF"/>
    </w:rPr>
  </w:style>
  <w:style w:type="character" w:customStyle="1" w:styleId="QuoteChar">
    <w:name w:val="Quote Char"/>
    <w:basedOn w:val="DefaultParagraphFont"/>
    <w:link w:val="Quote"/>
    <w:uiPriority w:val="29"/>
    <w:rsid w:val="00C615C3"/>
    <w:rPr>
      <w:i/>
      <w:iCs/>
      <w:color w:val="404040" w:themeColor="text1" w:themeTint="BF"/>
    </w:rPr>
  </w:style>
  <w:style w:type="paragraph" w:styleId="ListParagraph">
    <w:name w:val="List Paragraph"/>
    <w:basedOn w:val="Normal"/>
    <w:uiPriority w:val="1"/>
    <w:qFormat/>
    <w:rsid w:val="00C615C3"/>
    <w:pPr>
      <w:ind w:left="720"/>
      <w:contextualSpacing/>
    </w:pPr>
  </w:style>
  <w:style w:type="character" w:styleId="IntenseEmphasis">
    <w:name w:val="Intense Emphasis"/>
    <w:basedOn w:val="DefaultParagraphFont"/>
    <w:uiPriority w:val="21"/>
    <w:qFormat/>
    <w:rsid w:val="00C615C3"/>
    <w:rPr>
      <w:i/>
      <w:iCs/>
      <w:color w:val="0F4761" w:themeColor="accent1" w:themeShade="BF"/>
    </w:rPr>
  </w:style>
  <w:style w:type="paragraph" w:styleId="IntenseQuote">
    <w:name w:val="Intense Quote"/>
    <w:basedOn w:val="Normal"/>
    <w:next w:val="Normal"/>
    <w:link w:val="IntenseQuoteChar"/>
    <w:uiPriority w:val="30"/>
    <w:qFormat/>
    <w:rsid w:val="00C61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15C3"/>
    <w:rPr>
      <w:i/>
      <w:iCs/>
      <w:color w:val="0F4761" w:themeColor="accent1" w:themeShade="BF"/>
    </w:rPr>
  </w:style>
  <w:style w:type="character" w:styleId="IntenseReference">
    <w:name w:val="Intense Reference"/>
    <w:basedOn w:val="DefaultParagraphFont"/>
    <w:uiPriority w:val="32"/>
    <w:qFormat/>
    <w:rsid w:val="00C615C3"/>
    <w:rPr>
      <w:b/>
      <w:bCs/>
      <w:smallCaps/>
      <w:color w:val="0F4761" w:themeColor="accent1" w:themeShade="BF"/>
      <w:spacing w:val="5"/>
    </w:rPr>
  </w:style>
  <w:style w:type="table" w:styleId="TableGrid">
    <w:name w:val="Table Grid"/>
    <w:basedOn w:val="TableNormal"/>
    <w:uiPriority w:val="39"/>
    <w:rsid w:val="00C615C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711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597F1-0B80-4C03-B8F1-32C2CB85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5273</Words>
  <Characters>30059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Cường</dc:creator>
  <cp:keywords/>
  <dc:description/>
  <cp:lastModifiedBy>PC</cp:lastModifiedBy>
  <cp:revision>2</cp:revision>
  <dcterms:created xsi:type="dcterms:W3CDTF">2026-03-16T06:45:00Z</dcterms:created>
  <dcterms:modified xsi:type="dcterms:W3CDTF">2026-03-16T06:45:00Z</dcterms:modified>
</cp:coreProperties>
</file>